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8489" w14:textId="77777777" w:rsidR="00632F48" w:rsidRPr="004B5694" w:rsidRDefault="00632F48" w:rsidP="00632F48">
      <w:pPr>
        <w:shd w:val="clear" w:color="auto" w:fill="E0E0E0"/>
        <w:ind w:left="-567"/>
        <w:rPr>
          <w:sz w:val="22"/>
          <w:szCs w:val="22"/>
        </w:rPr>
      </w:pPr>
      <w:r w:rsidRPr="004B5694">
        <w:rPr>
          <w:b/>
          <w:sz w:val="22"/>
          <w:szCs w:val="22"/>
        </w:rPr>
        <w:t>Overview</w:t>
      </w:r>
    </w:p>
    <w:p w14:paraId="6D4B1F93" w14:textId="0947F32A" w:rsidR="00045E3A" w:rsidRDefault="00E34E80" w:rsidP="00632F48">
      <w:pPr>
        <w:ind w:left="142"/>
        <w:rPr>
          <w:sz w:val="22"/>
          <w:szCs w:val="22"/>
        </w:rPr>
      </w:pPr>
      <w:r>
        <w:rPr>
          <w:sz w:val="22"/>
          <w:szCs w:val="22"/>
        </w:rPr>
        <w:t>I am</w:t>
      </w:r>
      <w:r w:rsidR="00632F48" w:rsidRPr="004B5694">
        <w:rPr>
          <w:sz w:val="22"/>
          <w:szCs w:val="22"/>
        </w:rPr>
        <w:t xml:space="preserve"> an experienced </w:t>
      </w:r>
      <w:r w:rsidR="002A2D3B">
        <w:rPr>
          <w:sz w:val="22"/>
          <w:szCs w:val="22"/>
        </w:rPr>
        <w:t xml:space="preserve">interim exec </w:t>
      </w:r>
      <w:r w:rsidR="00632F48" w:rsidRPr="004B5694">
        <w:rPr>
          <w:sz w:val="22"/>
          <w:szCs w:val="22"/>
        </w:rPr>
        <w:t>and focused</w:t>
      </w:r>
      <w:r w:rsidR="0008557E">
        <w:rPr>
          <w:sz w:val="22"/>
          <w:szCs w:val="22"/>
        </w:rPr>
        <w:t xml:space="preserve"> </w:t>
      </w:r>
      <w:r w:rsidR="00D42EC5" w:rsidRPr="004B5694">
        <w:rPr>
          <w:sz w:val="22"/>
          <w:szCs w:val="22"/>
        </w:rPr>
        <w:t xml:space="preserve">C-level </w:t>
      </w:r>
      <w:r w:rsidR="002A2D3B">
        <w:rPr>
          <w:sz w:val="22"/>
          <w:szCs w:val="22"/>
        </w:rPr>
        <w:t>technologist</w:t>
      </w:r>
      <w:r w:rsidR="0080517B" w:rsidRPr="004B5694">
        <w:rPr>
          <w:sz w:val="22"/>
          <w:szCs w:val="22"/>
        </w:rPr>
        <w:t xml:space="preserve">. </w:t>
      </w:r>
      <w:r w:rsidR="00632F48" w:rsidRPr="004B5694">
        <w:rPr>
          <w:sz w:val="22"/>
          <w:szCs w:val="22"/>
        </w:rPr>
        <w:t xml:space="preserve"> </w:t>
      </w:r>
      <w:r w:rsidR="00045E3A">
        <w:rPr>
          <w:sz w:val="22"/>
          <w:szCs w:val="22"/>
        </w:rPr>
        <w:t xml:space="preserve">Notable </w:t>
      </w:r>
      <w:r w:rsidR="00DF5AB5">
        <w:rPr>
          <w:sz w:val="22"/>
          <w:szCs w:val="22"/>
        </w:rPr>
        <w:t>headlines</w:t>
      </w:r>
      <w:r w:rsidR="00045E3A">
        <w:rPr>
          <w:sz w:val="22"/>
          <w:szCs w:val="22"/>
        </w:rPr>
        <w:t xml:space="preserve"> </w:t>
      </w:r>
      <w:r w:rsidR="00DF5AB5">
        <w:rPr>
          <w:sz w:val="22"/>
          <w:szCs w:val="22"/>
        </w:rPr>
        <w:t>from</w:t>
      </w:r>
      <w:r w:rsidR="00045E3A">
        <w:rPr>
          <w:sz w:val="22"/>
          <w:szCs w:val="22"/>
        </w:rPr>
        <w:t xml:space="preserve"> recent engagements</w:t>
      </w:r>
      <w:r w:rsidR="002A2D3B">
        <w:rPr>
          <w:sz w:val="22"/>
          <w:szCs w:val="22"/>
        </w:rPr>
        <w:t xml:space="preserve"> include</w:t>
      </w:r>
      <w:r w:rsidR="00045E3A">
        <w:rPr>
          <w:sz w:val="22"/>
          <w:szCs w:val="22"/>
        </w:rPr>
        <w:t>:</w:t>
      </w:r>
    </w:p>
    <w:p w14:paraId="313D691E" w14:textId="77777777" w:rsidR="00045E3A" w:rsidRDefault="00045E3A" w:rsidP="00632F48">
      <w:pPr>
        <w:ind w:left="142"/>
        <w:rPr>
          <w:sz w:val="22"/>
          <w:szCs w:val="22"/>
        </w:rPr>
      </w:pPr>
    </w:p>
    <w:p w14:paraId="5A9309B6" w14:textId="58B2E628" w:rsidR="00045E3A" w:rsidRDefault="00DA42B0" w:rsidP="00045E3A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Reduced The AA’s </w:t>
      </w:r>
      <w:r w:rsidR="0007374D">
        <w:rPr>
          <w:sz w:val="22"/>
          <w:szCs w:val="22"/>
        </w:rPr>
        <w:t>tech r</w:t>
      </w:r>
      <w:r w:rsidR="00E771BB">
        <w:rPr>
          <w:sz w:val="22"/>
          <w:szCs w:val="22"/>
        </w:rPr>
        <w:t>esource c</w:t>
      </w:r>
      <w:r w:rsidR="00045E3A" w:rsidRPr="00045E3A">
        <w:rPr>
          <w:sz w:val="22"/>
          <w:szCs w:val="22"/>
        </w:rPr>
        <w:t xml:space="preserve">ost </w:t>
      </w:r>
      <w:r>
        <w:rPr>
          <w:sz w:val="22"/>
          <w:szCs w:val="22"/>
        </w:rPr>
        <w:t>by</w:t>
      </w:r>
      <w:r w:rsidR="00045E3A" w:rsidRPr="00045E3A">
        <w:rPr>
          <w:sz w:val="22"/>
          <w:szCs w:val="22"/>
        </w:rPr>
        <w:t xml:space="preserve"> 30% while increasing productivity by 50%</w:t>
      </w:r>
    </w:p>
    <w:p w14:paraId="779D79A4" w14:textId="77777777" w:rsidR="00E771BB" w:rsidRDefault="00E771BB" w:rsidP="00E771BB">
      <w:pPr>
        <w:pStyle w:val="ListParagraph"/>
        <w:ind w:left="862"/>
        <w:rPr>
          <w:sz w:val="22"/>
          <w:szCs w:val="22"/>
        </w:rPr>
      </w:pPr>
    </w:p>
    <w:p w14:paraId="5551C9DD" w14:textId="7DA99816" w:rsidR="00045E3A" w:rsidRDefault="00045E3A" w:rsidP="00045E3A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Delivery of </w:t>
      </w:r>
      <w:r w:rsidR="00DA42B0">
        <w:rPr>
          <w:sz w:val="22"/>
          <w:szCs w:val="22"/>
        </w:rPr>
        <w:t xml:space="preserve">ProSieben’s </w:t>
      </w:r>
      <w:r>
        <w:rPr>
          <w:sz w:val="22"/>
          <w:szCs w:val="22"/>
        </w:rPr>
        <w:t xml:space="preserve">B2B media syndication platform generating 400% increase in revenue </w:t>
      </w:r>
      <w:r w:rsidR="00DF5AB5">
        <w:rPr>
          <w:sz w:val="22"/>
          <w:szCs w:val="22"/>
        </w:rPr>
        <w:t xml:space="preserve">and </w:t>
      </w:r>
      <w:r>
        <w:rPr>
          <w:sz w:val="22"/>
          <w:szCs w:val="22"/>
        </w:rPr>
        <w:t>ad</w:t>
      </w:r>
      <w:r w:rsidR="002A2D3B">
        <w:rPr>
          <w:sz w:val="22"/>
          <w:szCs w:val="22"/>
        </w:rPr>
        <w:t xml:space="preserve">ding 3x </w:t>
      </w:r>
      <w:r>
        <w:rPr>
          <w:sz w:val="22"/>
          <w:szCs w:val="22"/>
        </w:rPr>
        <w:t>the number of syndicated partners</w:t>
      </w:r>
      <w:r w:rsidR="002A2D3B">
        <w:rPr>
          <w:sz w:val="22"/>
          <w:szCs w:val="22"/>
        </w:rPr>
        <w:t xml:space="preserve"> in the first year.</w:t>
      </w:r>
    </w:p>
    <w:p w14:paraId="4E595664" w14:textId="77777777" w:rsidR="00E771BB" w:rsidRPr="00826ED4" w:rsidRDefault="00E771BB" w:rsidP="00826ED4">
      <w:pPr>
        <w:rPr>
          <w:sz w:val="22"/>
          <w:szCs w:val="22"/>
        </w:rPr>
      </w:pPr>
    </w:p>
    <w:p w14:paraId="7B95ABFA" w14:textId="1D6B21C5" w:rsidR="00E771BB" w:rsidRDefault="00E771BB" w:rsidP="00E771B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Complete replacement of the entire platform </w:t>
      </w:r>
      <w:r w:rsidR="00DA42B0">
        <w:rPr>
          <w:sz w:val="22"/>
          <w:szCs w:val="22"/>
        </w:rPr>
        <w:t>for Bodog,</w:t>
      </w:r>
      <w:r>
        <w:rPr>
          <w:sz w:val="22"/>
          <w:szCs w:val="22"/>
        </w:rPr>
        <w:t xml:space="preserve"> </w:t>
      </w:r>
      <w:r w:rsidR="00466104">
        <w:rPr>
          <w:sz w:val="22"/>
          <w:szCs w:val="22"/>
        </w:rPr>
        <w:t>the</w:t>
      </w:r>
      <w:r>
        <w:rPr>
          <w:sz w:val="22"/>
          <w:szCs w:val="22"/>
        </w:rPr>
        <w:t xml:space="preserve"> international gaming company, leading to 30% increase in player numbers and reduced churn.</w:t>
      </w:r>
    </w:p>
    <w:p w14:paraId="543EA569" w14:textId="77777777" w:rsidR="00E771BB" w:rsidRPr="00E771BB" w:rsidRDefault="00E771BB" w:rsidP="00E771BB">
      <w:pPr>
        <w:pStyle w:val="ListParagraph"/>
        <w:rPr>
          <w:sz w:val="22"/>
          <w:szCs w:val="22"/>
        </w:rPr>
      </w:pPr>
    </w:p>
    <w:p w14:paraId="24A7CBB5" w14:textId="7233EC36" w:rsidR="00E771BB" w:rsidRDefault="00E771BB" w:rsidP="00E771B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Full architectural design, development, and engineering of an MVP for a radically new AI product </w:t>
      </w:r>
      <w:r w:rsidR="00DA42B0">
        <w:rPr>
          <w:sz w:val="22"/>
          <w:szCs w:val="22"/>
        </w:rPr>
        <w:t>for Liberty Communications</w:t>
      </w:r>
      <w:r>
        <w:rPr>
          <w:sz w:val="22"/>
          <w:szCs w:val="22"/>
        </w:rPr>
        <w:t>.</w:t>
      </w:r>
    </w:p>
    <w:p w14:paraId="3CDA28D5" w14:textId="77777777" w:rsidR="00045E3A" w:rsidRDefault="00045E3A" w:rsidP="000B6CD7">
      <w:pPr>
        <w:rPr>
          <w:sz w:val="22"/>
          <w:szCs w:val="22"/>
        </w:rPr>
      </w:pPr>
    </w:p>
    <w:p w14:paraId="6DFA456C" w14:textId="77777777" w:rsidR="000B6CD7" w:rsidRDefault="000B6CD7" w:rsidP="000B6CD7">
      <w:pPr>
        <w:rPr>
          <w:sz w:val="22"/>
          <w:szCs w:val="22"/>
        </w:rPr>
      </w:pPr>
    </w:p>
    <w:p w14:paraId="262C04FB" w14:textId="601475EB" w:rsidR="00E34E80" w:rsidRDefault="00E34E80" w:rsidP="00632F48">
      <w:pPr>
        <w:ind w:left="142"/>
        <w:rPr>
          <w:sz w:val="22"/>
          <w:szCs w:val="22"/>
        </w:rPr>
      </w:pPr>
      <w:r>
        <w:rPr>
          <w:sz w:val="22"/>
          <w:szCs w:val="22"/>
        </w:rPr>
        <w:t>I take the</w:t>
      </w:r>
      <w:r w:rsidR="009D26A4" w:rsidRPr="004B5694">
        <w:rPr>
          <w:sz w:val="22"/>
          <w:szCs w:val="22"/>
        </w:rPr>
        <w:t xml:space="preserve"> </w:t>
      </w:r>
      <w:r w:rsidR="0080517B" w:rsidRPr="004B5694">
        <w:rPr>
          <w:sz w:val="22"/>
          <w:szCs w:val="22"/>
        </w:rPr>
        <w:t>lead</w:t>
      </w:r>
      <w:r>
        <w:rPr>
          <w:sz w:val="22"/>
          <w:szCs w:val="22"/>
        </w:rPr>
        <w:t xml:space="preserve"> and motivate my teams by gently but firmly pushing the boundaries of the current status quo, continually supporting them, and challenging them to deliver </w:t>
      </w:r>
      <w:r w:rsidR="00B2701B">
        <w:rPr>
          <w:sz w:val="22"/>
          <w:szCs w:val="22"/>
        </w:rPr>
        <w:t>on the</w:t>
      </w:r>
      <w:r>
        <w:rPr>
          <w:sz w:val="22"/>
          <w:szCs w:val="22"/>
        </w:rPr>
        <w:t xml:space="preserve"> product and technology roadmap. </w:t>
      </w:r>
      <w:r w:rsidR="00FC5298">
        <w:rPr>
          <w:sz w:val="22"/>
          <w:szCs w:val="22"/>
        </w:rPr>
        <w:t>I pride myself on engaging in clear and open communication with everyone I interact with.</w:t>
      </w:r>
    </w:p>
    <w:p w14:paraId="3510F207" w14:textId="77777777" w:rsidR="00E34E80" w:rsidRDefault="00E34E80" w:rsidP="00632F48">
      <w:pPr>
        <w:ind w:left="142"/>
        <w:rPr>
          <w:sz w:val="22"/>
          <w:szCs w:val="22"/>
        </w:rPr>
      </w:pPr>
    </w:p>
    <w:p w14:paraId="3A2FF22E" w14:textId="06DEE36B" w:rsidR="00E34E80" w:rsidRDefault="00E34E80" w:rsidP="00632F48">
      <w:pPr>
        <w:ind w:left="142"/>
        <w:rPr>
          <w:sz w:val="22"/>
          <w:szCs w:val="22"/>
        </w:rPr>
      </w:pPr>
      <w:r w:rsidRPr="004B5694">
        <w:rPr>
          <w:sz w:val="22"/>
          <w:szCs w:val="22"/>
        </w:rPr>
        <w:t xml:space="preserve">As a creative and strategic thinker, </w:t>
      </w:r>
      <w:r>
        <w:rPr>
          <w:sz w:val="22"/>
          <w:szCs w:val="22"/>
        </w:rPr>
        <w:t xml:space="preserve">I </w:t>
      </w:r>
      <w:r w:rsidRPr="004B5694">
        <w:rPr>
          <w:sz w:val="22"/>
          <w:szCs w:val="22"/>
        </w:rPr>
        <w:t>develo</w:t>
      </w:r>
      <w:r>
        <w:rPr>
          <w:sz w:val="22"/>
          <w:szCs w:val="22"/>
        </w:rPr>
        <w:t>p pragmatic strategies and put them into action, with a focus on achieving the corporate goals.</w:t>
      </w:r>
    </w:p>
    <w:p w14:paraId="3EDDCAF5" w14:textId="77777777" w:rsidR="00E34E80" w:rsidRDefault="00E34E80" w:rsidP="00632F48">
      <w:pPr>
        <w:ind w:left="142"/>
        <w:rPr>
          <w:sz w:val="22"/>
          <w:szCs w:val="22"/>
        </w:rPr>
      </w:pPr>
    </w:p>
    <w:p w14:paraId="0752BD52" w14:textId="022EDDA6" w:rsidR="0009293F" w:rsidRDefault="00E34E80" w:rsidP="00632F48">
      <w:pPr>
        <w:ind w:left="142"/>
        <w:rPr>
          <w:sz w:val="22"/>
          <w:szCs w:val="22"/>
        </w:rPr>
      </w:pPr>
      <w:r>
        <w:rPr>
          <w:sz w:val="22"/>
          <w:szCs w:val="22"/>
        </w:rPr>
        <w:t>I have successfully completed many assignments within a variety of industry sectors, from banking through to gaming, media distribution, e-commerce, fintech and insurance.</w:t>
      </w:r>
    </w:p>
    <w:p w14:paraId="3DAC00F0" w14:textId="77777777" w:rsidR="00FC5298" w:rsidRDefault="00FC5298" w:rsidP="00632F48">
      <w:pPr>
        <w:ind w:left="142"/>
        <w:rPr>
          <w:sz w:val="22"/>
          <w:szCs w:val="22"/>
        </w:rPr>
      </w:pPr>
    </w:p>
    <w:p w14:paraId="7F698531" w14:textId="118B130F" w:rsidR="0009293F" w:rsidRDefault="00FC5298" w:rsidP="006C7683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I am a cloud-first and AI advocate but balance technology adoption with the needs and objectives of the organisation and its stakeholders. With my background as an engineer, I enjoy staying close to the technology but focus on guiding my </w:t>
      </w:r>
      <w:r w:rsidR="00743F29">
        <w:rPr>
          <w:sz w:val="22"/>
          <w:szCs w:val="22"/>
        </w:rPr>
        <w:t>teams</w:t>
      </w:r>
      <w:r>
        <w:rPr>
          <w:sz w:val="22"/>
          <w:szCs w:val="22"/>
        </w:rPr>
        <w:t xml:space="preserve"> </w:t>
      </w:r>
      <w:r w:rsidR="00B2701B">
        <w:rPr>
          <w:sz w:val="22"/>
          <w:szCs w:val="22"/>
        </w:rPr>
        <w:t>in the right direction, r</w:t>
      </w:r>
      <w:r>
        <w:rPr>
          <w:sz w:val="22"/>
          <w:szCs w:val="22"/>
        </w:rPr>
        <w:t>ather than dictating solutions.</w:t>
      </w:r>
    </w:p>
    <w:p w14:paraId="10DA1231" w14:textId="77777777" w:rsidR="00632F48" w:rsidRPr="004B5694" w:rsidRDefault="00632F48" w:rsidP="00632F48">
      <w:pPr>
        <w:rPr>
          <w:sz w:val="22"/>
          <w:szCs w:val="22"/>
        </w:rPr>
      </w:pPr>
    </w:p>
    <w:p w14:paraId="18F899DA" w14:textId="525735F4" w:rsidR="00632F48" w:rsidRPr="004B5694" w:rsidRDefault="00FC5298" w:rsidP="00632F48">
      <w:pPr>
        <w:shd w:val="clear" w:color="auto" w:fill="E0E0E0"/>
        <w:rPr>
          <w:sz w:val="22"/>
          <w:szCs w:val="22"/>
        </w:rPr>
      </w:pPr>
      <w:r>
        <w:rPr>
          <w:b/>
          <w:sz w:val="22"/>
          <w:szCs w:val="22"/>
        </w:rPr>
        <w:t>Assignment</w:t>
      </w:r>
      <w:r w:rsidR="00632F48" w:rsidRPr="004B5694">
        <w:rPr>
          <w:b/>
          <w:sz w:val="22"/>
          <w:szCs w:val="22"/>
        </w:rPr>
        <w:t xml:space="preserve"> History</w:t>
      </w:r>
    </w:p>
    <w:p w14:paraId="1432EE94" w14:textId="77777777" w:rsidR="00632F48" w:rsidRPr="004B5694" w:rsidRDefault="00632F48" w:rsidP="00632F48">
      <w:pPr>
        <w:rPr>
          <w:sz w:val="22"/>
          <w:szCs w:val="22"/>
        </w:rPr>
      </w:pPr>
    </w:p>
    <w:p w14:paraId="6E7034BF" w14:textId="7243BE49" w:rsidR="0080517B" w:rsidRPr="004B5694" w:rsidRDefault="00252F5F" w:rsidP="0080517B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>Consult</w:t>
      </w:r>
      <w:r w:rsidR="007D2B1F" w:rsidRPr="004B5694">
        <w:rPr>
          <w:sz w:val="22"/>
          <w:szCs w:val="22"/>
        </w:rPr>
        <w:t>ing CTO</w:t>
      </w:r>
      <w:r w:rsidR="00E367BA" w:rsidRPr="004B5694">
        <w:rPr>
          <w:sz w:val="22"/>
          <w:szCs w:val="22"/>
        </w:rPr>
        <w:t xml:space="preserve"> </w:t>
      </w:r>
      <w:r w:rsidR="0080517B" w:rsidRPr="004B5694">
        <w:rPr>
          <w:sz w:val="22"/>
          <w:szCs w:val="22"/>
        </w:rPr>
        <w:t xml:space="preserve">and </w:t>
      </w:r>
      <w:r w:rsidR="0096640F">
        <w:rPr>
          <w:sz w:val="22"/>
          <w:szCs w:val="22"/>
        </w:rPr>
        <w:t xml:space="preserve">Engineering </w:t>
      </w:r>
      <w:r w:rsidR="0080517B" w:rsidRPr="004B5694">
        <w:rPr>
          <w:sz w:val="22"/>
          <w:szCs w:val="22"/>
        </w:rPr>
        <w:t xml:space="preserve">Advisor - Xenias: </w:t>
      </w:r>
      <w:r w:rsidR="00E367BA" w:rsidRPr="004B5694">
        <w:rPr>
          <w:sz w:val="22"/>
          <w:szCs w:val="22"/>
        </w:rPr>
        <w:t>August 2022 - Present</w:t>
      </w:r>
    </w:p>
    <w:p w14:paraId="36B9F229" w14:textId="0D37A75D" w:rsidR="0080517B" w:rsidRPr="004B5694" w:rsidRDefault="00F02DD9" w:rsidP="003754CB">
      <w:pPr>
        <w:pStyle w:val="CHistHeader"/>
        <w:ind w:left="720"/>
        <w:rPr>
          <w:b w:val="0"/>
          <w:sz w:val="22"/>
          <w:szCs w:val="22"/>
        </w:rPr>
      </w:pPr>
      <w:r w:rsidRPr="004B5694">
        <w:rPr>
          <w:b w:val="0"/>
          <w:sz w:val="22"/>
          <w:szCs w:val="22"/>
        </w:rPr>
        <w:t xml:space="preserve">Working with </w:t>
      </w:r>
      <w:r w:rsidR="00E367BA" w:rsidRPr="004B5694">
        <w:rPr>
          <w:b w:val="0"/>
          <w:sz w:val="22"/>
          <w:szCs w:val="22"/>
        </w:rPr>
        <w:t>multiple</w:t>
      </w:r>
      <w:r w:rsidRPr="004B5694">
        <w:rPr>
          <w:b w:val="0"/>
          <w:sz w:val="22"/>
          <w:szCs w:val="22"/>
        </w:rPr>
        <w:t xml:space="preserve"> clients</w:t>
      </w:r>
      <w:r w:rsidR="005A4E32" w:rsidRPr="004B5694">
        <w:rPr>
          <w:b w:val="0"/>
          <w:sz w:val="22"/>
          <w:szCs w:val="22"/>
        </w:rPr>
        <w:t xml:space="preserve"> </w:t>
      </w:r>
      <w:r w:rsidRPr="004B5694">
        <w:rPr>
          <w:b w:val="0"/>
          <w:sz w:val="22"/>
          <w:szCs w:val="22"/>
        </w:rPr>
        <w:t>on technology transformation and restructure</w:t>
      </w:r>
      <w:r w:rsidR="003754CB" w:rsidRPr="004B5694">
        <w:rPr>
          <w:b w:val="0"/>
          <w:sz w:val="22"/>
          <w:szCs w:val="22"/>
        </w:rPr>
        <w:t xml:space="preserve">, </w:t>
      </w:r>
      <w:r w:rsidR="003D3C3E">
        <w:rPr>
          <w:b w:val="0"/>
          <w:sz w:val="22"/>
          <w:szCs w:val="22"/>
        </w:rPr>
        <w:t>delivery</w:t>
      </w:r>
      <w:r w:rsidR="003754CB" w:rsidRPr="004B5694">
        <w:rPr>
          <w:b w:val="0"/>
          <w:sz w:val="22"/>
          <w:szCs w:val="22"/>
        </w:rPr>
        <w:t xml:space="preserve"> improvement</w:t>
      </w:r>
      <w:r w:rsidR="00DE3C91" w:rsidRPr="004B5694">
        <w:rPr>
          <w:b w:val="0"/>
          <w:sz w:val="22"/>
          <w:szCs w:val="22"/>
        </w:rPr>
        <w:t xml:space="preserve">, </w:t>
      </w:r>
      <w:r w:rsidR="003754CB" w:rsidRPr="004B5694">
        <w:rPr>
          <w:b w:val="0"/>
          <w:sz w:val="22"/>
          <w:szCs w:val="22"/>
        </w:rPr>
        <w:t xml:space="preserve">cloud </w:t>
      </w:r>
      <w:r w:rsidR="004A6C53">
        <w:rPr>
          <w:b w:val="0"/>
          <w:sz w:val="22"/>
          <w:szCs w:val="22"/>
        </w:rPr>
        <w:t>migration</w:t>
      </w:r>
      <w:r w:rsidR="008846A8" w:rsidRPr="004B5694">
        <w:rPr>
          <w:b w:val="0"/>
          <w:sz w:val="22"/>
          <w:szCs w:val="22"/>
        </w:rPr>
        <w:t xml:space="preserve">, </w:t>
      </w:r>
      <w:r w:rsidR="00DE3C91" w:rsidRPr="004B5694">
        <w:rPr>
          <w:b w:val="0"/>
          <w:sz w:val="22"/>
          <w:szCs w:val="22"/>
        </w:rPr>
        <w:t>architecture &amp; governance</w:t>
      </w:r>
      <w:r w:rsidR="003D3C3E">
        <w:rPr>
          <w:b w:val="0"/>
          <w:sz w:val="22"/>
          <w:szCs w:val="22"/>
        </w:rPr>
        <w:t>,</w:t>
      </w:r>
      <w:r w:rsidR="006C7683">
        <w:rPr>
          <w:b w:val="0"/>
          <w:sz w:val="22"/>
          <w:szCs w:val="22"/>
        </w:rPr>
        <w:t xml:space="preserve"> and</w:t>
      </w:r>
      <w:r w:rsidR="003D3C3E" w:rsidRPr="004B5694">
        <w:rPr>
          <w:b w:val="0"/>
          <w:sz w:val="22"/>
          <w:szCs w:val="22"/>
        </w:rPr>
        <w:t xml:space="preserve"> </w:t>
      </w:r>
      <w:r w:rsidR="003D3C3E">
        <w:rPr>
          <w:b w:val="0"/>
          <w:sz w:val="22"/>
          <w:szCs w:val="22"/>
        </w:rPr>
        <w:t>development.</w:t>
      </w:r>
    </w:p>
    <w:p w14:paraId="17D51EA8" w14:textId="41DC3531" w:rsidR="005A4E32" w:rsidRDefault="005A4E32" w:rsidP="003E7C7F">
      <w:pPr>
        <w:pStyle w:val="CHistHeader"/>
        <w:ind w:left="0"/>
        <w:rPr>
          <w:b w:val="0"/>
          <w:sz w:val="22"/>
          <w:szCs w:val="22"/>
        </w:rPr>
      </w:pPr>
    </w:p>
    <w:p w14:paraId="5D297908" w14:textId="77777777" w:rsidR="003D3C3E" w:rsidRPr="00974D4B" w:rsidRDefault="003D3C3E" w:rsidP="003D3C3E">
      <w:pPr>
        <w:pStyle w:val="CHistHeader"/>
        <w:ind w:left="720"/>
        <w:rPr>
          <w:b w:val="0"/>
          <w:i/>
          <w:iCs/>
          <w:sz w:val="22"/>
          <w:szCs w:val="22"/>
        </w:rPr>
      </w:pPr>
      <w:r w:rsidRPr="00974D4B">
        <w:rPr>
          <w:b w:val="0"/>
          <w:i/>
          <w:iCs/>
          <w:sz w:val="22"/>
          <w:szCs w:val="22"/>
        </w:rPr>
        <w:t>Cloud Adoption and Migration</w:t>
      </w:r>
    </w:p>
    <w:p w14:paraId="17E23C21" w14:textId="59BD2C3F" w:rsidR="003D3C3E" w:rsidRDefault="003D3C3E" w:rsidP="003D3C3E">
      <w:pPr>
        <w:pStyle w:val="CHistHeader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Designed, planned, and executed the cloud </w:t>
      </w:r>
      <w:r w:rsidR="00583220">
        <w:rPr>
          <w:b w:val="0"/>
          <w:sz w:val="22"/>
          <w:szCs w:val="22"/>
        </w:rPr>
        <w:t>adoption</w:t>
      </w:r>
      <w:r>
        <w:rPr>
          <w:b w:val="0"/>
          <w:sz w:val="22"/>
          <w:szCs w:val="22"/>
        </w:rPr>
        <w:t xml:space="preserve"> strategy for an offshore gaming operator, moving core services to AWS. </w:t>
      </w:r>
      <w:r w:rsidR="002A2D3B">
        <w:rPr>
          <w:b w:val="0"/>
          <w:sz w:val="22"/>
          <w:szCs w:val="22"/>
        </w:rPr>
        <w:t>Operational c</w:t>
      </w:r>
      <w:r>
        <w:rPr>
          <w:b w:val="0"/>
          <w:sz w:val="22"/>
          <w:szCs w:val="22"/>
        </w:rPr>
        <w:t xml:space="preserve">osts </w:t>
      </w:r>
      <w:r w:rsidR="002A2D3B">
        <w:rPr>
          <w:b w:val="0"/>
          <w:sz w:val="22"/>
          <w:szCs w:val="22"/>
        </w:rPr>
        <w:t>reduced by 30%</w:t>
      </w:r>
      <w:r>
        <w:rPr>
          <w:b w:val="0"/>
          <w:sz w:val="22"/>
          <w:szCs w:val="22"/>
        </w:rPr>
        <w:t xml:space="preserve">, </w:t>
      </w:r>
      <w:r w:rsidR="002A2D3B">
        <w:rPr>
          <w:b w:val="0"/>
          <w:sz w:val="22"/>
          <w:szCs w:val="22"/>
        </w:rPr>
        <w:t xml:space="preserve">customer </w:t>
      </w:r>
      <w:r>
        <w:rPr>
          <w:b w:val="0"/>
          <w:sz w:val="22"/>
          <w:szCs w:val="22"/>
        </w:rPr>
        <w:t xml:space="preserve">security </w:t>
      </w:r>
      <w:r w:rsidR="00A97E96">
        <w:rPr>
          <w:b w:val="0"/>
          <w:sz w:val="22"/>
          <w:szCs w:val="22"/>
        </w:rPr>
        <w:t xml:space="preserve">was </w:t>
      </w:r>
      <w:r w:rsidR="001F6CD2">
        <w:rPr>
          <w:b w:val="0"/>
          <w:sz w:val="22"/>
          <w:szCs w:val="22"/>
        </w:rPr>
        <w:t>improved,</w:t>
      </w:r>
      <w:r>
        <w:rPr>
          <w:b w:val="0"/>
          <w:sz w:val="22"/>
          <w:szCs w:val="22"/>
        </w:rPr>
        <w:t xml:space="preserve"> and </w:t>
      </w:r>
      <w:r w:rsidR="002A2D3B">
        <w:rPr>
          <w:b w:val="0"/>
          <w:sz w:val="22"/>
          <w:szCs w:val="22"/>
        </w:rPr>
        <w:t xml:space="preserve">deployment </w:t>
      </w:r>
      <w:r w:rsidR="00583220">
        <w:rPr>
          <w:b w:val="0"/>
          <w:sz w:val="22"/>
          <w:szCs w:val="22"/>
        </w:rPr>
        <w:t>automation</w:t>
      </w:r>
      <w:r>
        <w:rPr>
          <w:b w:val="0"/>
          <w:sz w:val="22"/>
          <w:szCs w:val="22"/>
        </w:rPr>
        <w:t xml:space="preserve"> issues addressed.</w:t>
      </w:r>
    </w:p>
    <w:p w14:paraId="1BC45408" w14:textId="77777777" w:rsidR="00974D4B" w:rsidRDefault="00974D4B" w:rsidP="003D3C3E">
      <w:pPr>
        <w:pStyle w:val="CHistHeader"/>
        <w:ind w:left="720"/>
        <w:rPr>
          <w:b w:val="0"/>
          <w:sz w:val="22"/>
          <w:szCs w:val="22"/>
        </w:rPr>
      </w:pPr>
    </w:p>
    <w:p w14:paraId="4D72DE62" w14:textId="1FEBB51D" w:rsidR="00974D4B" w:rsidRPr="00974D4B" w:rsidRDefault="00974D4B" w:rsidP="00974D4B">
      <w:pPr>
        <w:pStyle w:val="CHistHeader"/>
        <w:ind w:left="720"/>
        <w:rPr>
          <w:b w:val="0"/>
          <w:i/>
          <w:iCs/>
          <w:sz w:val="22"/>
          <w:szCs w:val="22"/>
        </w:rPr>
      </w:pPr>
      <w:r w:rsidRPr="00974D4B">
        <w:rPr>
          <w:b w:val="0"/>
          <w:i/>
          <w:iCs/>
          <w:sz w:val="22"/>
          <w:szCs w:val="22"/>
        </w:rPr>
        <w:t>Post-Acquisition Assessment:</w:t>
      </w:r>
    </w:p>
    <w:p w14:paraId="708427F3" w14:textId="713FD8C8" w:rsidR="0059774B" w:rsidRDefault="00974D4B" w:rsidP="006C7683">
      <w:pPr>
        <w:pStyle w:val="CHistHeader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Full review</w:t>
      </w:r>
      <w:r w:rsidRPr="00974D4B">
        <w:rPr>
          <w:b w:val="0"/>
          <w:sz w:val="22"/>
          <w:szCs w:val="22"/>
        </w:rPr>
        <w:t xml:space="preserve"> of product and tech</w:t>
      </w:r>
      <w:r w:rsidR="0059774B">
        <w:rPr>
          <w:b w:val="0"/>
          <w:sz w:val="22"/>
          <w:szCs w:val="22"/>
        </w:rPr>
        <w:t xml:space="preserve"> functions</w:t>
      </w:r>
      <w:r w:rsidRPr="00974D4B">
        <w:rPr>
          <w:b w:val="0"/>
          <w:sz w:val="22"/>
          <w:szCs w:val="22"/>
        </w:rPr>
        <w:t>; tech</w:t>
      </w:r>
      <w:r>
        <w:rPr>
          <w:b w:val="0"/>
          <w:sz w:val="22"/>
          <w:szCs w:val="22"/>
        </w:rPr>
        <w:t>nology</w:t>
      </w:r>
      <w:r w:rsidRPr="00974D4B">
        <w:rPr>
          <w:b w:val="0"/>
          <w:sz w:val="22"/>
          <w:szCs w:val="22"/>
        </w:rPr>
        <w:t>, culture, ways of working, delivery</w:t>
      </w:r>
      <w:r w:rsidR="00FF41E8">
        <w:rPr>
          <w:b w:val="0"/>
          <w:sz w:val="22"/>
          <w:szCs w:val="22"/>
        </w:rPr>
        <w:t>, finance</w:t>
      </w:r>
      <w:r w:rsidRPr="00974D4B">
        <w:rPr>
          <w:b w:val="0"/>
          <w:sz w:val="22"/>
          <w:szCs w:val="22"/>
        </w:rPr>
        <w:t xml:space="preserve">. </w:t>
      </w:r>
      <w:r>
        <w:rPr>
          <w:b w:val="0"/>
          <w:sz w:val="22"/>
          <w:szCs w:val="22"/>
        </w:rPr>
        <w:t>E</w:t>
      </w:r>
      <w:r w:rsidRPr="00974D4B">
        <w:rPr>
          <w:b w:val="0"/>
          <w:sz w:val="22"/>
          <w:szCs w:val="22"/>
        </w:rPr>
        <w:t xml:space="preserve">arly presentation of initial findings followed by more detailed proposal for change to ensure </w:t>
      </w:r>
      <w:r w:rsidR="004231B8">
        <w:rPr>
          <w:b w:val="0"/>
          <w:sz w:val="22"/>
          <w:szCs w:val="22"/>
        </w:rPr>
        <w:t xml:space="preserve">the </w:t>
      </w:r>
      <w:r w:rsidRPr="00974D4B">
        <w:rPr>
          <w:b w:val="0"/>
          <w:sz w:val="22"/>
          <w:szCs w:val="22"/>
        </w:rPr>
        <w:t>prod and tech org</w:t>
      </w:r>
      <w:r w:rsidR="004231B8">
        <w:rPr>
          <w:b w:val="0"/>
          <w:sz w:val="22"/>
          <w:szCs w:val="22"/>
        </w:rPr>
        <w:t>anisation</w:t>
      </w:r>
      <w:r w:rsidRPr="00974D4B">
        <w:rPr>
          <w:b w:val="0"/>
          <w:sz w:val="22"/>
          <w:szCs w:val="22"/>
        </w:rPr>
        <w:t xml:space="preserve"> align</w:t>
      </w:r>
      <w:r w:rsidR="0059774B">
        <w:rPr>
          <w:b w:val="0"/>
          <w:sz w:val="22"/>
          <w:szCs w:val="22"/>
        </w:rPr>
        <w:t>s</w:t>
      </w:r>
      <w:r w:rsidRPr="00974D4B">
        <w:rPr>
          <w:b w:val="0"/>
          <w:sz w:val="22"/>
          <w:szCs w:val="22"/>
        </w:rPr>
        <w:t xml:space="preserve"> to </w:t>
      </w:r>
      <w:r w:rsidR="001D4C75">
        <w:rPr>
          <w:b w:val="0"/>
          <w:sz w:val="22"/>
          <w:szCs w:val="22"/>
        </w:rPr>
        <w:t xml:space="preserve">the </w:t>
      </w:r>
      <w:r w:rsidR="006C7683">
        <w:rPr>
          <w:b w:val="0"/>
          <w:sz w:val="22"/>
          <w:szCs w:val="22"/>
        </w:rPr>
        <w:t>investor’s objectives.</w:t>
      </w:r>
    </w:p>
    <w:p w14:paraId="15466941" w14:textId="668B03DA" w:rsidR="006C7683" w:rsidRPr="0059774B" w:rsidRDefault="0059774B" w:rsidP="0059774B">
      <w:pPr>
        <w:rPr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28C838" w14:textId="00E611D3" w:rsidR="00974D4B" w:rsidRPr="004231B8" w:rsidRDefault="00974D4B" w:rsidP="00974D4B">
      <w:pPr>
        <w:pStyle w:val="CHistHeader"/>
        <w:ind w:left="720"/>
        <w:rPr>
          <w:b w:val="0"/>
          <w:i/>
          <w:iCs/>
          <w:sz w:val="22"/>
          <w:szCs w:val="22"/>
        </w:rPr>
      </w:pPr>
      <w:r w:rsidRPr="004231B8">
        <w:rPr>
          <w:b w:val="0"/>
          <w:i/>
          <w:iCs/>
          <w:sz w:val="22"/>
          <w:szCs w:val="22"/>
        </w:rPr>
        <w:lastRenderedPageBreak/>
        <w:t>Design and Architecture</w:t>
      </w:r>
    </w:p>
    <w:p w14:paraId="065246D6" w14:textId="73E3F114" w:rsidR="00974D4B" w:rsidRPr="00974D4B" w:rsidRDefault="00974D4B" w:rsidP="00974D4B">
      <w:pPr>
        <w:pStyle w:val="CHistHeader"/>
        <w:ind w:left="720"/>
        <w:rPr>
          <w:b w:val="0"/>
          <w:sz w:val="22"/>
          <w:szCs w:val="22"/>
        </w:rPr>
      </w:pPr>
      <w:r w:rsidRPr="004B5694">
        <w:rPr>
          <w:b w:val="0"/>
          <w:sz w:val="22"/>
          <w:szCs w:val="22"/>
        </w:rPr>
        <w:t xml:space="preserve">Revised and redesigned the implementation of a market segmentation service </w:t>
      </w:r>
      <w:r>
        <w:rPr>
          <w:b w:val="0"/>
          <w:sz w:val="22"/>
          <w:szCs w:val="22"/>
        </w:rPr>
        <w:t>for a media client,</w:t>
      </w:r>
      <w:r w:rsidRPr="004B5694">
        <w:rPr>
          <w:b w:val="0"/>
          <w:sz w:val="22"/>
          <w:szCs w:val="22"/>
        </w:rPr>
        <w:t xml:space="preserve"> provid</w:t>
      </w:r>
      <w:r>
        <w:rPr>
          <w:b w:val="0"/>
          <w:sz w:val="22"/>
          <w:szCs w:val="22"/>
        </w:rPr>
        <w:t>ing</w:t>
      </w:r>
      <w:r w:rsidRPr="004B5694">
        <w:rPr>
          <w:b w:val="0"/>
          <w:sz w:val="22"/>
          <w:szCs w:val="22"/>
        </w:rPr>
        <w:t xml:space="preserve"> very fine-grained control of the </w:t>
      </w:r>
      <w:r>
        <w:rPr>
          <w:b w:val="0"/>
          <w:sz w:val="22"/>
          <w:szCs w:val="22"/>
        </w:rPr>
        <w:t>viewer</w:t>
      </w:r>
      <w:r w:rsidRPr="004B5694">
        <w:rPr>
          <w:b w:val="0"/>
          <w:sz w:val="22"/>
          <w:szCs w:val="22"/>
        </w:rPr>
        <w:t xml:space="preserve"> experience, increasing customer satisfaction, and raising NPS by 10%.</w:t>
      </w:r>
    </w:p>
    <w:p w14:paraId="63A195A3" w14:textId="77777777" w:rsidR="00706E92" w:rsidRDefault="00706E92" w:rsidP="006800C8">
      <w:pPr>
        <w:pStyle w:val="CHistHeader"/>
        <w:ind w:left="720"/>
        <w:rPr>
          <w:b w:val="0"/>
          <w:i/>
          <w:iCs/>
          <w:sz w:val="22"/>
          <w:szCs w:val="22"/>
        </w:rPr>
      </w:pPr>
    </w:p>
    <w:p w14:paraId="509C2130" w14:textId="5920E5EB" w:rsidR="00A7299F" w:rsidRPr="004B5694" w:rsidRDefault="002C13C3" w:rsidP="001D4C75">
      <w:pPr>
        <w:pStyle w:val="CHistHeader"/>
        <w:ind w:left="720"/>
        <w:rPr>
          <w:b w:val="0"/>
          <w:sz w:val="22"/>
          <w:szCs w:val="22"/>
        </w:rPr>
      </w:pPr>
      <w:r w:rsidRPr="00974D4B">
        <w:rPr>
          <w:b w:val="0"/>
          <w:i/>
          <w:iCs/>
          <w:sz w:val="22"/>
          <w:szCs w:val="22"/>
        </w:rPr>
        <w:t>Hands-on</w:t>
      </w:r>
      <w:r w:rsidR="005A4E32" w:rsidRPr="00974D4B">
        <w:rPr>
          <w:b w:val="0"/>
          <w:i/>
          <w:iCs/>
          <w:sz w:val="22"/>
          <w:szCs w:val="22"/>
        </w:rPr>
        <w:t xml:space="preserve"> Product Development</w:t>
      </w:r>
      <w:r w:rsidR="005A4E32" w:rsidRPr="004B5694">
        <w:rPr>
          <w:b w:val="0"/>
          <w:sz w:val="22"/>
          <w:szCs w:val="22"/>
        </w:rPr>
        <w:br/>
      </w:r>
      <w:r w:rsidR="006800C8" w:rsidRPr="004B5694">
        <w:rPr>
          <w:b w:val="0"/>
          <w:sz w:val="22"/>
          <w:szCs w:val="22"/>
        </w:rPr>
        <w:t>Architected, engineered, and delivered a</w:t>
      </w:r>
      <w:r w:rsidR="006C7683">
        <w:rPr>
          <w:b w:val="0"/>
          <w:sz w:val="22"/>
          <w:szCs w:val="22"/>
        </w:rPr>
        <w:t>n AI-based</w:t>
      </w:r>
      <w:r w:rsidR="006800C8" w:rsidRPr="004B5694">
        <w:rPr>
          <w:b w:val="0"/>
          <w:sz w:val="22"/>
          <w:szCs w:val="22"/>
        </w:rPr>
        <w:t xml:space="preserve"> </w:t>
      </w:r>
      <w:r w:rsidR="006C7683">
        <w:rPr>
          <w:b w:val="0"/>
          <w:sz w:val="22"/>
          <w:szCs w:val="22"/>
        </w:rPr>
        <w:t xml:space="preserve">cloud-native </w:t>
      </w:r>
      <w:r w:rsidR="006800C8" w:rsidRPr="004B5694">
        <w:rPr>
          <w:b w:val="0"/>
          <w:sz w:val="22"/>
          <w:szCs w:val="22"/>
        </w:rPr>
        <w:t>app for a</w:t>
      </w:r>
      <w:r w:rsidR="0096640F">
        <w:rPr>
          <w:b w:val="0"/>
          <w:sz w:val="22"/>
          <w:szCs w:val="22"/>
        </w:rPr>
        <w:t xml:space="preserve"> </w:t>
      </w:r>
      <w:r w:rsidR="006800C8" w:rsidRPr="004B5694">
        <w:rPr>
          <w:b w:val="0"/>
          <w:sz w:val="22"/>
          <w:szCs w:val="22"/>
        </w:rPr>
        <w:t xml:space="preserve">start-up. </w:t>
      </w:r>
      <w:r w:rsidR="006C7683">
        <w:rPr>
          <w:b w:val="0"/>
          <w:sz w:val="22"/>
          <w:szCs w:val="22"/>
        </w:rPr>
        <w:t>Product</w:t>
      </w:r>
      <w:r w:rsidR="001D4C75">
        <w:rPr>
          <w:b w:val="0"/>
          <w:sz w:val="22"/>
          <w:szCs w:val="22"/>
        </w:rPr>
        <w:t xml:space="preserve"> launched in December 2024. </w:t>
      </w:r>
    </w:p>
    <w:p w14:paraId="266FFA53" w14:textId="77777777" w:rsidR="000660CA" w:rsidRPr="000660CA" w:rsidRDefault="000660CA" w:rsidP="00974D4B">
      <w:pPr>
        <w:pStyle w:val="CHistHeader"/>
        <w:ind w:left="0"/>
        <w:rPr>
          <w:b w:val="0"/>
          <w:sz w:val="22"/>
          <w:szCs w:val="22"/>
        </w:rPr>
      </w:pPr>
    </w:p>
    <w:p w14:paraId="6CAF0AE5" w14:textId="49F3CD22" w:rsidR="00BE3961" w:rsidRPr="004B5694" w:rsidRDefault="00BE3961" w:rsidP="00B16294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 xml:space="preserve">Group Director </w:t>
      </w:r>
      <w:r w:rsidR="00274FA7" w:rsidRPr="004B5694">
        <w:rPr>
          <w:sz w:val="22"/>
          <w:szCs w:val="22"/>
        </w:rPr>
        <w:t xml:space="preserve">of </w:t>
      </w:r>
      <w:r w:rsidR="006D6D8C" w:rsidRPr="004B5694">
        <w:rPr>
          <w:sz w:val="22"/>
          <w:szCs w:val="22"/>
        </w:rPr>
        <w:t xml:space="preserve">Digital Product </w:t>
      </w:r>
      <w:r w:rsidRPr="004B5694">
        <w:rPr>
          <w:sz w:val="22"/>
          <w:szCs w:val="22"/>
        </w:rPr>
        <w:t xml:space="preserve">Engineering – The AA: Nov </w:t>
      </w:r>
      <w:r w:rsidR="00B73812" w:rsidRPr="004B5694">
        <w:rPr>
          <w:sz w:val="22"/>
          <w:szCs w:val="22"/>
        </w:rPr>
        <w:t xml:space="preserve">2021 </w:t>
      </w:r>
      <w:r w:rsidR="00274FA7" w:rsidRPr="004B5694">
        <w:rPr>
          <w:sz w:val="22"/>
          <w:szCs w:val="22"/>
        </w:rPr>
        <w:t xml:space="preserve">– </w:t>
      </w:r>
      <w:r w:rsidR="00ED7F5E" w:rsidRPr="004B5694">
        <w:rPr>
          <w:sz w:val="22"/>
          <w:szCs w:val="22"/>
        </w:rPr>
        <w:t>July</w:t>
      </w:r>
      <w:r w:rsidR="00274FA7" w:rsidRPr="004B5694">
        <w:rPr>
          <w:sz w:val="22"/>
          <w:szCs w:val="22"/>
        </w:rPr>
        <w:t xml:space="preserve"> 2022</w:t>
      </w:r>
    </w:p>
    <w:p w14:paraId="7D6942BA" w14:textId="70E4094D" w:rsidR="00F92C3B" w:rsidRDefault="00F92C3B" w:rsidP="00462B34">
      <w:pPr>
        <w:pStyle w:val="CHistHeader"/>
        <w:ind w:left="720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 </w:t>
      </w:r>
      <w:r w:rsidRPr="004B5694">
        <w:rPr>
          <w:b w:val="0"/>
          <w:bCs/>
          <w:sz w:val="22"/>
          <w:szCs w:val="22"/>
        </w:rPr>
        <w:t>transformed the digital product</w:t>
      </w:r>
      <w:r>
        <w:rPr>
          <w:b w:val="0"/>
          <w:bCs/>
          <w:sz w:val="22"/>
          <w:szCs w:val="22"/>
        </w:rPr>
        <w:t xml:space="preserve"> organisation</w:t>
      </w:r>
      <w:r w:rsidR="00E74ACD">
        <w:rPr>
          <w:b w:val="0"/>
          <w:bCs/>
          <w:sz w:val="22"/>
          <w:szCs w:val="22"/>
        </w:rPr>
        <w:t xml:space="preserve"> by reducing </w:t>
      </w:r>
      <w:r w:rsidR="00E74ACD" w:rsidRPr="004B5694">
        <w:rPr>
          <w:b w:val="0"/>
          <w:bCs/>
          <w:sz w:val="22"/>
          <w:szCs w:val="22"/>
        </w:rPr>
        <w:t>bureaucratic practices</w:t>
      </w:r>
      <w:r>
        <w:rPr>
          <w:b w:val="0"/>
          <w:bCs/>
          <w:sz w:val="22"/>
          <w:szCs w:val="22"/>
        </w:rPr>
        <w:t xml:space="preserve"> and </w:t>
      </w:r>
      <w:r w:rsidR="00E74ACD">
        <w:rPr>
          <w:b w:val="0"/>
          <w:bCs/>
          <w:sz w:val="22"/>
          <w:szCs w:val="22"/>
        </w:rPr>
        <w:t xml:space="preserve">improving overall productivity. Headcount costs went down by over 30% and productivity increased by 50%. I </w:t>
      </w:r>
      <w:r w:rsidR="0059416E">
        <w:rPr>
          <w:b w:val="0"/>
          <w:bCs/>
          <w:sz w:val="22"/>
          <w:szCs w:val="22"/>
        </w:rPr>
        <w:t>supported</w:t>
      </w:r>
      <w:r w:rsidR="00E74ACD">
        <w:rPr>
          <w:b w:val="0"/>
          <w:bCs/>
          <w:sz w:val="22"/>
          <w:szCs w:val="22"/>
        </w:rPr>
        <w:t xml:space="preserve"> product and tech to make </w:t>
      </w:r>
      <w:r w:rsidR="00E74ACD" w:rsidRPr="004B5694">
        <w:rPr>
          <w:b w:val="0"/>
          <w:bCs/>
          <w:sz w:val="22"/>
          <w:szCs w:val="22"/>
        </w:rPr>
        <w:t>data-driven decisions</w:t>
      </w:r>
      <w:r w:rsidR="00E74ACD">
        <w:rPr>
          <w:b w:val="0"/>
          <w:bCs/>
          <w:sz w:val="22"/>
          <w:szCs w:val="22"/>
        </w:rPr>
        <w:t xml:space="preserve"> and focus on </w:t>
      </w:r>
      <w:r w:rsidR="00E74ACD" w:rsidRPr="004B5694">
        <w:rPr>
          <w:b w:val="0"/>
          <w:bCs/>
          <w:sz w:val="22"/>
          <w:szCs w:val="22"/>
        </w:rPr>
        <w:t xml:space="preserve">generating outcomes </w:t>
      </w:r>
      <w:r w:rsidR="00E74ACD">
        <w:rPr>
          <w:b w:val="0"/>
          <w:bCs/>
          <w:sz w:val="22"/>
          <w:szCs w:val="22"/>
        </w:rPr>
        <w:t>that aligned to the PE investor objectives.</w:t>
      </w:r>
    </w:p>
    <w:p w14:paraId="04435C8D" w14:textId="77777777" w:rsidR="00BE3961" w:rsidRPr="004B5694" w:rsidRDefault="00BE3961" w:rsidP="00E74ACD">
      <w:pPr>
        <w:pStyle w:val="CHistHeader"/>
        <w:ind w:left="0"/>
        <w:rPr>
          <w:sz w:val="22"/>
          <w:szCs w:val="22"/>
        </w:rPr>
      </w:pPr>
    </w:p>
    <w:p w14:paraId="0242660B" w14:textId="0EE465AC" w:rsidR="00B16294" w:rsidRPr="004B5694" w:rsidRDefault="00365607" w:rsidP="00B16294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>Consultant</w:t>
      </w:r>
      <w:r w:rsidR="00B16294" w:rsidRPr="004B5694">
        <w:rPr>
          <w:sz w:val="22"/>
          <w:szCs w:val="22"/>
        </w:rPr>
        <w:t xml:space="preserve"> - Xenias</w:t>
      </w:r>
      <w:r w:rsidRPr="004B5694">
        <w:rPr>
          <w:sz w:val="22"/>
          <w:szCs w:val="22"/>
        </w:rPr>
        <w:t>: June</w:t>
      </w:r>
      <w:r w:rsidR="00C97003" w:rsidRPr="004B5694">
        <w:rPr>
          <w:sz w:val="22"/>
          <w:szCs w:val="22"/>
        </w:rPr>
        <w:t xml:space="preserve"> 2020 </w:t>
      </w:r>
      <w:r w:rsidRPr="004B5694">
        <w:rPr>
          <w:sz w:val="22"/>
          <w:szCs w:val="22"/>
        </w:rPr>
        <w:t xml:space="preserve">– </w:t>
      </w:r>
      <w:r w:rsidR="00E367BA" w:rsidRPr="004B5694">
        <w:rPr>
          <w:sz w:val="22"/>
          <w:szCs w:val="22"/>
        </w:rPr>
        <w:t>Oct 2021</w:t>
      </w:r>
    </w:p>
    <w:p w14:paraId="392B5587" w14:textId="72C1AD1E" w:rsidR="00C97003" w:rsidRPr="004B5694" w:rsidRDefault="00E74ACD" w:rsidP="00BA2B6C">
      <w:pPr>
        <w:pStyle w:val="CHistHeader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 </w:t>
      </w:r>
      <w:r w:rsidR="00E367BA" w:rsidRPr="004B5694">
        <w:rPr>
          <w:b w:val="0"/>
          <w:sz w:val="22"/>
          <w:szCs w:val="22"/>
        </w:rPr>
        <w:t xml:space="preserve">advised </w:t>
      </w:r>
      <w:r w:rsidR="0046467D" w:rsidRPr="004B5694">
        <w:rPr>
          <w:b w:val="0"/>
          <w:sz w:val="22"/>
          <w:szCs w:val="22"/>
        </w:rPr>
        <w:t>several</w:t>
      </w:r>
      <w:r w:rsidR="00B16294" w:rsidRPr="004B5694">
        <w:rPr>
          <w:b w:val="0"/>
          <w:sz w:val="22"/>
          <w:szCs w:val="22"/>
        </w:rPr>
        <w:t xml:space="preserve"> corporations on </w:t>
      </w:r>
      <w:r w:rsidR="006D6D8C" w:rsidRPr="004B5694">
        <w:rPr>
          <w:b w:val="0"/>
          <w:sz w:val="22"/>
          <w:szCs w:val="22"/>
        </w:rPr>
        <w:t xml:space="preserve">product development, </w:t>
      </w:r>
      <w:r w:rsidR="00B16294" w:rsidRPr="004B5694">
        <w:rPr>
          <w:b w:val="0"/>
          <w:sz w:val="22"/>
          <w:szCs w:val="22"/>
        </w:rPr>
        <w:t xml:space="preserve">technology, architecture, design, cloud migration, compliance, </w:t>
      </w:r>
      <w:r w:rsidR="004231B8" w:rsidRPr="004B5694">
        <w:rPr>
          <w:b w:val="0"/>
          <w:sz w:val="22"/>
          <w:szCs w:val="22"/>
        </w:rPr>
        <w:t>transformation,</w:t>
      </w:r>
      <w:r w:rsidR="00B16294" w:rsidRPr="004B5694">
        <w:rPr>
          <w:b w:val="0"/>
          <w:sz w:val="22"/>
          <w:szCs w:val="22"/>
        </w:rPr>
        <w:t xml:space="preserve"> and change. Sectors covered by these project</w:t>
      </w:r>
      <w:r w:rsidR="0046467D" w:rsidRPr="004B5694">
        <w:rPr>
          <w:b w:val="0"/>
          <w:sz w:val="22"/>
          <w:szCs w:val="22"/>
        </w:rPr>
        <w:t>s</w:t>
      </w:r>
      <w:r w:rsidR="00B16294" w:rsidRPr="004B5694">
        <w:rPr>
          <w:b w:val="0"/>
          <w:sz w:val="22"/>
          <w:szCs w:val="22"/>
        </w:rPr>
        <w:t xml:space="preserve"> include B2B media (PAAS &amp; SAAS design), gaming (compliance and data replication) and e-commerce</w:t>
      </w:r>
      <w:r w:rsidR="00462B34" w:rsidRPr="004B5694">
        <w:rPr>
          <w:b w:val="0"/>
          <w:sz w:val="22"/>
          <w:szCs w:val="22"/>
        </w:rPr>
        <w:t>.</w:t>
      </w:r>
    </w:p>
    <w:p w14:paraId="69DE29A8" w14:textId="77777777" w:rsidR="00C97003" w:rsidRPr="004B5694" w:rsidRDefault="00C97003" w:rsidP="00C97003">
      <w:pPr>
        <w:pStyle w:val="CHistHeader"/>
        <w:rPr>
          <w:sz w:val="22"/>
          <w:szCs w:val="22"/>
        </w:rPr>
      </w:pPr>
    </w:p>
    <w:p w14:paraId="76919254" w14:textId="41647D74" w:rsidR="00E74ACD" w:rsidRPr="00743F29" w:rsidRDefault="00252EC1" w:rsidP="00743F29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>CTO – Pro</w:t>
      </w:r>
      <w:r w:rsidR="001B2FC4" w:rsidRPr="004B5694">
        <w:rPr>
          <w:sz w:val="22"/>
          <w:szCs w:val="22"/>
        </w:rPr>
        <w:t>S</w:t>
      </w:r>
      <w:r w:rsidRPr="004B5694">
        <w:rPr>
          <w:sz w:val="22"/>
          <w:szCs w:val="22"/>
        </w:rPr>
        <w:t>iebenSat1 Digital GmbH</w:t>
      </w:r>
      <w:r w:rsidR="00365607" w:rsidRPr="004B5694">
        <w:rPr>
          <w:sz w:val="22"/>
          <w:szCs w:val="22"/>
        </w:rPr>
        <w:t>:</w:t>
      </w:r>
      <w:r w:rsidRPr="004B5694">
        <w:rPr>
          <w:sz w:val="22"/>
          <w:szCs w:val="22"/>
        </w:rPr>
        <w:t xml:space="preserve"> </w:t>
      </w:r>
      <w:r w:rsidR="00F75F8D" w:rsidRPr="004B5694">
        <w:rPr>
          <w:sz w:val="22"/>
          <w:szCs w:val="22"/>
        </w:rPr>
        <w:t xml:space="preserve">Oct 2018 – </w:t>
      </w:r>
      <w:r w:rsidR="00D42EC5" w:rsidRPr="004B5694">
        <w:rPr>
          <w:sz w:val="22"/>
          <w:szCs w:val="22"/>
        </w:rPr>
        <w:t>June 2020</w:t>
      </w:r>
    </w:p>
    <w:p w14:paraId="00CFADC4" w14:textId="2108820F" w:rsidR="00404A19" w:rsidRDefault="00E74ACD" w:rsidP="00404A19">
      <w:pPr>
        <w:pStyle w:val="CHistHeader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 </w:t>
      </w:r>
      <w:r w:rsidR="00743F29">
        <w:rPr>
          <w:b w:val="0"/>
          <w:sz w:val="22"/>
          <w:szCs w:val="22"/>
        </w:rPr>
        <w:t>addressed</w:t>
      </w:r>
      <w:r>
        <w:rPr>
          <w:b w:val="0"/>
          <w:sz w:val="22"/>
          <w:szCs w:val="22"/>
        </w:rPr>
        <w:t xml:space="preserve"> </w:t>
      </w:r>
      <w:r w:rsidRPr="004B5694">
        <w:rPr>
          <w:b w:val="0"/>
          <w:sz w:val="22"/>
          <w:szCs w:val="22"/>
        </w:rPr>
        <w:t>failing projects, poor management, lack of direction, low morale, and questionable technology choices</w:t>
      </w:r>
      <w:r w:rsidR="00743F29">
        <w:rPr>
          <w:b w:val="0"/>
          <w:sz w:val="22"/>
          <w:szCs w:val="22"/>
        </w:rPr>
        <w:t xml:space="preserve"> within </w:t>
      </w:r>
      <w:r w:rsidR="00743F29" w:rsidRPr="004B5694">
        <w:rPr>
          <w:b w:val="0"/>
          <w:sz w:val="22"/>
          <w:szCs w:val="22"/>
        </w:rPr>
        <w:t>Germany's premier live and OTT broadcaster</w:t>
      </w:r>
      <w:r w:rsidR="00743F29">
        <w:rPr>
          <w:b w:val="0"/>
          <w:sz w:val="22"/>
          <w:szCs w:val="22"/>
        </w:rPr>
        <w:t>.</w:t>
      </w:r>
      <w:r w:rsidR="008163D3">
        <w:rPr>
          <w:b w:val="0"/>
          <w:sz w:val="22"/>
          <w:szCs w:val="22"/>
        </w:rPr>
        <w:t xml:space="preserve"> </w:t>
      </w:r>
      <w:r w:rsidR="00743F29">
        <w:rPr>
          <w:b w:val="0"/>
          <w:sz w:val="22"/>
          <w:szCs w:val="22"/>
        </w:rPr>
        <w:t xml:space="preserve">Within the first year, viewer reach was up by over 20%, exceeding board objectives, and B2B revenue increased </w:t>
      </w:r>
      <w:r w:rsidR="00404A19">
        <w:rPr>
          <w:b w:val="0"/>
          <w:sz w:val="22"/>
          <w:szCs w:val="22"/>
        </w:rPr>
        <w:t xml:space="preserve">over 400% </w:t>
      </w:r>
      <w:r w:rsidR="00743F29">
        <w:rPr>
          <w:b w:val="0"/>
          <w:sz w:val="22"/>
          <w:szCs w:val="22"/>
        </w:rPr>
        <w:t xml:space="preserve">as the result of </w:t>
      </w:r>
      <w:r w:rsidR="00743F29" w:rsidRPr="00404A19">
        <w:rPr>
          <w:b w:val="0"/>
          <w:sz w:val="22"/>
          <w:szCs w:val="22"/>
        </w:rPr>
        <w:t>my championing and delivering an end-to-end</w:t>
      </w:r>
      <w:r w:rsidR="00404A19">
        <w:rPr>
          <w:b w:val="0"/>
          <w:sz w:val="22"/>
          <w:szCs w:val="22"/>
        </w:rPr>
        <w:t xml:space="preserve"> cloud-native</w:t>
      </w:r>
      <w:r w:rsidR="00743F29" w:rsidRPr="00404A19">
        <w:rPr>
          <w:b w:val="0"/>
          <w:sz w:val="22"/>
          <w:szCs w:val="22"/>
        </w:rPr>
        <w:t xml:space="preserve"> media syndication platform.</w:t>
      </w:r>
    </w:p>
    <w:p w14:paraId="7F894678" w14:textId="77777777" w:rsidR="00E74ACD" w:rsidRDefault="00E74ACD" w:rsidP="00404A19">
      <w:pPr>
        <w:pStyle w:val="CHistHeader"/>
        <w:ind w:left="0"/>
        <w:rPr>
          <w:b w:val="0"/>
          <w:sz w:val="22"/>
          <w:szCs w:val="22"/>
        </w:rPr>
      </w:pPr>
    </w:p>
    <w:p w14:paraId="58CFC114" w14:textId="604C376F" w:rsidR="001B2FC4" w:rsidRDefault="00743F29" w:rsidP="00252EC1">
      <w:pPr>
        <w:pStyle w:val="CHistHeader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I</w:t>
      </w:r>
      <w:r w:rsidR="001B2FC4" w:rsidRPr="004B5694">
        <w:rPr>
          <w:b w:val="0"/>
          <w:sz w:val="22"/>
          <w:szCs w:val="22"/>
        </w:rPr>
        <w:t xml:space="preserve"> </w:t>
      </w:r>
      <w:r w:rsidR="00C37C71" w:rsidRPr="004B5694">
        <w:rPr>
          <w:b w:val="0"/>
          <w:sz w:val="22"/>
          <w:szCs w:val="22"/>
        </w:rPr>
        <w:t>was</w:t>
      </w:r>
      <w:r w:rsidR="001B2FC4" w:rsidRPr="004B5694">
        <w:rPr>
          <w:b w:val="0"/>
          <w:sz w:val="22"/>
          <w:szCs w:val="22"/>
        </w:rPr>
        <w:t xml:space="preserve"> </w:t>
      </w:r>
      <w:r w:rsidR="00DF083B" w:rsidRPr="004B5694">
        <w:rPr>
          <w:b w:val="0"/>
          <w:sz w:val="22"/>
          <w:szCs w:val="22"/>
        </w:rPr>
        <w:t xml:space="preserve">appointed </w:t>
      </w:r>
      <w:r w:rsidR="001B2FC4" w:rsidRPr="004B5694">
        <w:rPr>
          <w:b w:val="0"/>
          <w:sz w:val="22"/>
          <w:szCs w:val="22"/>
        </w:rPr>
        <w:t xml:space="preserve">Head of Cloud </w:t>
      </w:r>
      <w:r w:rsidR="008163D3">
        <w:rPr>
          <w:b w:val="0"/>
          <w:sz w:val="22"/>
          <w:szCs w:val="22"/>
        </w:rPr>
        <w:t xml:space="preserve">Adoption &amp; </w:t>
      </w:r>
      <w:r w:rsidR="001B2FC4" w:rsidRPr="004B5694">
        <w:rPr>
          <w:b w:val="0"/>
          <w:sz w:val="22"/>
          <w:szCs w:val="22"/>
        </w:rPr>
        <w:t xml:space="preserve">Governance for the </w:t>
      </w:r>
      <w:r w:rsidR="008163D3">
        <w:rPr>
          <w:b w:val="0"/>
          <w:sz w:val="22"/>
          <w:szCs w:val="22"/>
        </w:rPr>
        <w:t xml:space="preserve">parent company Seven-One Entertainment. </w:t>
      </w:r>
      <w:r w:rsidR="0059416E">
        <w:rPr>
          <w:b w:val="0"/>
          <w:sz w:val="22"/>
          <w:szCs w:val="22"/>
        </w:rPr>
        <w:t>I drove up-skilling initiative</w:t>
      </w:r>
      <w:r w:rsidR="00DF5AB5">
        <w:rPr>
          <w:b w:val="0"/>
          <w:sz w:val="22"/>
          <w:szCs w:val="22"/>
        </w:rPr>
        <w:t>s</w:t>
      </w:r>
      <w:r w:rsidR="0059416E">
        <w:rPr>
          <w:b w:val="0"/>
          <w:sz w:val="22"/>
          <w:szCs w:val="22"/>
        </w:rPr>
        <w:t xml:space="preserve"> and cloud migration strategies that resulted in a </w:t>
      </w:r>
      <w:r w:rsidR="00DF5AB5">
        <w:rPr>
          <w:b w:val="0"/>
          <w:sz w:val="22"/>
          <w:szCs w:val="22"/>
        </w:rPr>
        <w:t>20% YOY r</w:t>
      </w:r>
      <w:r w:rsidR="0059416E">
        <w:rPr>
          <w:b w:val="0"/>
          <w:sz w:val="22"/>
          <w:szCs w:val="22"/>
        </w:rPr>
        <w:t xml:space="preserve">eduction in onsite infrastructure costs and almost 100% uptime of critical services. </w:t>
      </w:r>
    </w:p>
    <w:p w14:paraId="1009102D" w14:textId="77777777" w:rsidR="006C62FB" w:rsidRPr="004B5694" w:rsidRDefault="006C62FB" w:rsidP="004B5694">
      <w:pPr>
        <w:rPr>
          <w:sz w:val="22"/>
          <w:szCs w:val="22"/>
        </w:rPr>
      </w:pPr>
    </w:p>
    <w:p w14:paraId="46BE4888" w14:textId="6D9906A5" w:rsidR="006C62FB" w:rsidRPr="004B5694" w:rsidRDefault="006C62FB" w:rsidP="006C62FB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 xml:space="preserve">Head of </w:t>
      </w:r>
      <w:r w:rsidR="006D6D8C" w:rsidRPr="004B5694">
        <w:rPr>
          <w:sz w:val="22"/>
          <w:szCs w:val="22"/>
        </w:rPr>
        <w:t xml:space="preserve">Product </w:t>
      </w:r>
      <w:r w:rsidRPr="004B5694">
        <w:rPr>
          <w:sz w:val="22"/>
          <w:szCs w:val="22"/>
        </w:rPr>
        <w:t xml:space="preserve">Engineering </w:t>
      </w:r>
      <w:r w:rsidR="008163D3">
        <w:rPr>
          <w:sz w:val="22"/>
          <w:szCs w:val="22"/>
        </w:rPr>
        <w:t>-</w:t>
      </w:r>
      <w:r w:rsidRPr="004B5694">
        <w:rPr>
          <w:sz w:val="22"/>
          <w:szCs w:val="22"/>
        </w:rPr>
        <w:t xml:space="preserve"> Michelin: Apr 2016 – </w:t>
      </w:r>
      <w:r w:rsidR="004B5694">
        <w:rPr>
          <w:sz w:val="22"/>
          <w:szCs w:val="22"/>
        </w:rPr>
        <w:t>Oct</w:t>
      </w:r>
      <w:r w:rsidRPr="004B5694">
        <w:rPr>
          <w:sz w:val="22"/>
          <w:szCs w:val="22"/>
        </w:rPr>
        <w:t xml:space="preserve"> 2018</w:t>
      </w:r>
    </w:p>
    <w:p w14:paraId="423474B3" w14:textId="3D837DBE" w:rsidR="00F20367" w:rsidRPr="004B5694" w:rsidRDefault="008163D3" w:rsidP="006C62FB">
      <w:pPr>
        <w:ind w:left="720"/>
        <w:rPr>
          <w:sz w:val="22"/>
          <w:szCs w:val="22"/>
        </w:rPr>
      </w:pPr>
      <w:r>
        <w:rPr>
          <w:sz w:val="22"/>
          <w:szCs w:val="22"/>
        </w:rPr>
        <w:t>I</w:t>
      </w:r>
      <w:r w:rsidR="000660CA">
        <w:rPr>
          <w:sz w:val="22"/>
          <w:szCs w:val="22"/>
        </w:rPr>
        <w:t xml:space="preserve"> </w:t>
      </w:r>
      <w:r w:rsidR="00404A19">
        <w:rPr>
          <w:sz w:val="22"/>
          <w:szCs w:val="22"/>
        </w:rPr>
        <w:t>built and led the teams that</w:t>
      </w:r>
      <w:r w:rsidR="006C62FB" w:rsidRPr="004B5694">
        <w:rPr>
          <w:sz w:val="22"/>
          <w:szCs w:val="22"/>
        </w:rPr>
        <w:t xml:space="preserve"> re-engineer</w:t>
      </w:r>
      <w:r w:rsidR="000660CA">
        <w:rPr>
          <w:sz w:val="22"/>
          <w:szCs w:val="22"/>
        </w:rPr>
        <w:t>ed</w:t>
      </w:r>
      <w:r w:rsidR="006C62FB" w:rsidRPr="004B5694">
        <w:rPr>
          <w:sz w:val="22"/>
          <w:szCs w:val="22"/>
        </w:rPr>
        <w:t xml:space="preserve"> the entire </w:t>
      </w:r>
      <w:r w:rsidR="00E62DCA" w:rsidRPr="004B5694">
        <w:rPr>
          <w:sz w:val="22"/>
          <w:szCs w:val="22"/>
        </w:rPr>
        <w:t>product portfolio</w:t>
      </w:r>
      <w:r w:rsidR="00316DE3" w:rsidRPr="004B5694">
        <w:rPr>
          <w:sz w:val="22"/>
          <w:szCs w:val="22"/>
        </w:rPr>
        <w:t xml:space="preserve"> architected on AWS</w:t>
      </w:r>
      <w:r w:rsidR="006C62FB" w:rsidRPr="004B5694">
        <w:rPr>
          <w:sz w:val="22"/>
          <w:szCs w:val="22"/>
        </w:rPr>
        <w:t xml:space="preserve">, encompassing B2C, B2B and B2B2C streams. ‘Bookatable by Michelin’ </w:t>
      </w:r>
      <w:r w:rsidR="00A848CA">
        <w:rPr>
          <w:sz w:val="22"/>
          <w:szCs w:val="22"/>
        </w:rPr>
        <w:t xml:space="preserve">subsequently </w:t>
      </w:r>
      <w:r w:rsidR="006C62FB" w:rsidRPr="004B5694">
        <w:rPr>
          <w:sz w:val="22"/>
          <w:szCs w:val="22"/>
        </w:rPr>
        <w:t>expand</w:t>
      </w:r>
      <w:r w:rsidR="00A848CA">
        <w:rPr>
          <w:sz w:val="22"/>
          <w:szCs w:val="22"/>
        </w:rPr>
        <w:t>ed</w:t>
      </w:r>
      <w:r w:rsidR="006C62FB" w:rsidRPr="004B5694">
        <w:rPr>
          <w:sz w:val="22"/>
          <w:szCs w:val="22"/>
        </w:rPr>
        <w:t xml:space="preserve"> into new markets </w:t>
      </w:r>
      <w:r w:rsidR="00A848CA">
        <w:rPr>
          <w:sz w:val="22"/>
          <w:szCs w:val="22"/>
        </w:rPr>
        <w:t>across Europe.</w:t>
      </w:r>
    </w:p>
    <w:p w14:paraId="1EBBB1C3" w14:textId="77777777" w:rsidR="00F20367" w:rsidRPr="004B5694" w:rsidRDefault="00F20367" w:rsidP="006C62FB">
      <w:pPr>
        <w:ind w:left="720"/>
        <w:rPr>
          <w:sz w:val="22"/>
          <w:szCs w:val="22"/>
        </w:rPr>
      </w:pPr>
    </w:p>
    <w:p w14:paraId="7F6C6762" w14:textId="0442E554" w:rsidR="00F91639" w:rsidRPr="000660CA" w:rsidRDefault="008163D3" w:rsidP="000660CA">
      <w:pPr>
        <w:ind w:left="720"/>
        <w:rPr>
          <w:sz w:val="22"/>
          <w:szCs w:val="22"/>
        </w:rPr>
      </w:pPr>
      <w:r>
        <w:rPr>
          <w:sz w:val="22"/>
          <w:szCs w:val="22"/>
        </w:rPr>
        <w:t>I</w:t>
      </w:r>
      <w:r w:rsidR="00537EF4" w:rsidRPr="004B5694">
        <w:rPr>
          <w:sz w:val="22"/>
          <w:szCs w:val="22"/>
        </w:rPr>
        <w:t xml:space="preserve"> achieved</w:t>
      </w:r>
      <w:r w:rsidR="006C62FB" w:rsidRPr="004B5694">
        <w:rPr>
          <w:sz w:val="22"/>
          <w:szCs w:val="22"/>
        </w:rPr>
        <w:t xml:space="preserve"> </w:t>
      </w:r>
      <w:r>
        <w:rPr>
          <w:sz w:val="22"/>
          <w:szCs w:val="22"/>
        </w:rPr>
        <w:t>my</w:t>
      </w:r>
      <w:r w:rsidR="00337C08" w:rsidRPr="004B5694">
        <w:rPr>
          <w:sz w:val="22"/>
          <w:szCs w:val="22"/>
        </w:rPr>
        <w:t xml:space="preserve"> </w:t>
      </w:r>
      <w:r w:rsidR="00274710" w:rsidRPr="004B5694">
        <w:rPr>
          <w:sz w:val="22"/>
          <w:szCs w:val="22"/>
        </w:rPr>
        <w:t>goals</w:t>
      </w:r>
      <w:r w:rsidR="002F471D">
        <w:rPr>
          <w:sz w:val="22"/>
          <w:szCs w:val="22"/>
        </w:rPr>
        <w:t xml:space="preserve"> with a 2x expansion of </w:t>
      </w:r>
      <w:r w:rsidR="006C62FB" w:rsidRPr="004B5694">
        <w:rPr>
          <w:sz w:val="22"/>
          <w:szCs w:val="22"/>
        </w:rPr>
        <w:t xml:space="preserve">the </w:t>
      </w:r>
      <w:r w:rsidR="00815AA4" w:rsidRPr="004B5694">
        <w:rPr>
          <w:sz w:val="22"/>
          <w:szCs w:val="22"/>
        </w:rPr>
        <w:t xml:space="preserve">product and </w:t>
      </w:r>
      <w:r w:rsidR="006C62FB" w:rsidRPr="004B5694">
        <w:rPr>
          <w:sz w:val="22"/>
          <w:szCs w:val="22"/>
        </w:rPr>
        <w:t>engineering function</w:t>
      </w:r>
      <w:r w:rsidR="00337C08" w:rsidRPr="004B5694">
        <w:rPr>
          <w:sz w:val="22"/>
          <w:szCs w:val="22"/>
        </w:rPr>
        <w:t xml:space="preserve"> inhouse and near-shore</w:t>
      </w:r>
      <w:r w:rsidR="006C62FB" w:rsidRPr="004B5694">
        <w:rPr>
          <w:sz w:val="22"/>
          <w:szCs w:val="22"/>
        </w:rPr>
        <w:t xml:space="preserve">, </w:t>
      </w:r>
      <w:r w:rsidR="002F471D">
        <w:rPr>
          <w:sz w:val="22"/>
          <w:szCs w:val="22"/>
        </w:rPr>
        <w:t xml:space="preserve">the </w:t>
      </w:r>
      <w:r w:rsidR="006C62FB" w:rsidRPr="004B5694">
        <w:rPr>
          <w:sz w:val="22"/>
          <w:szCs w:val="22"/>
        </w:rPr>
        <w:t xml:space="preserve">introducing a change in </w:t>
      </w:r>
      <w:r w:rsidR="002F471D">
        <w:rPr>
          <w:sz w:val="22"/>
          <w:szCs w:val="22"/>
        </w:rPr>
        <w:t>the ways of working</w:t>
      </w:r>
      <w:r w:rsidR="006C62FB" w:rsidRPr="004B5694">
        <w:rPr>
          <w:sz w:val="22"/>
          <w:szCs w:val="22"/>
        </w:rPr>
        <w:t>,</w:t>
      </w:r>
      <w:r w:rsidR="002F471D">
        <w:rPr>
          <w:sz w:val="22"/>
          <w:szCs w:val="22"/>
        </w:rPr>
        <w:t xml:space="preserve"> and building</w:t>
      </w:r>
      <w:r w:rsidR="006C62FB" w:rsidRPr="004B5694">
        <w:rPr>
          <w:sz w:val="22"/>
          <w:szCs w:val="22"/>
        </w:rPr>
        <w:t xml:space="preserve"> cross-functional </w:t>
      </w:r>
      <w:r w:rsidR="005D735B" w:rsidRPr="004B5694">
        <w:rPr>
          <w:sz w:val="22"/>
          <w:szCs w:val="22"/>
        </w:rPr>
        <w:t>product engineering teams</w:t>
      </w:r>
      <w:r w:rsidR="006C62FB" w:rsidRPr="004B5694">
        <w:rPr>
          <w:sz w:val="22"/>
          <w:szCs w:val="22"/>
        </w:rPr>
        <w:t xml:space="preserve"> that </w:t>
      </w:r>
      <w:r w:rsidR="002F471D">
        <w:rPr>
          <w:sz w:val="22"/>
          <w:szCs w:val="22"/>
        </w:rPr>
        <w:t>delivered</w:t>
      </w:r>
      <w:r w:rsidR="006C62FB" w:rsidRPr="004B5694">
        <w:rPr>
          <w:sz w:val="22"/>
          <w:szCs w:val="22"/>
        </w:rPr>
        <w:t xml:space="preserve"> with enthusiasm and energy to drive business-value. </w:t>
      </w:r>
    </w:p>
    <w:p w14:paraId="694A01DF" w14:textId="77777777" w:rsidR="000660CA" w:rsidRDefault="000660CA" w:rsidP="0091081F">
      <w:pPr>
        <w:pStyle w:val="CHistHeader"/>
        <w:ind w:left="0"/>
        <w:rPr>
          <w:sz w:val="22"/>
          <w:szCs w:val="22"/>
        </w:rPr>
      </w:pPr>
    </w:p>
    <w:p w14:paraId="6CD5E999" w14:textId="77777777" w:rsidR="0091081F" w:rsidRDefault="0091081F" w:rsidP="0091081F">
      <w:pPr>
        <w:pStyle w:val="CHistHeader"/>
        <w:ind w:left="0"/>
        <w:rPr>
          <w:sz w:val="22"/>
          <w:szCs w:val="22"/>
        </w:rPr>
      </w:pPr>
    </w:p>
    <w:p w14:paraId="725A155E" w14:textId="5824100B" w:rsidR="00632F48" w:rsidRPr="004B5694" w:rsidRDefault="00632F48" w:rsidP="008163D3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>Head of</w:t>
      </w:r>
      <w:r w:rsidR="00246C90" w:rsidRPr="004B5694">
        <w:rPr>
          <w:sz w:val="22"/>
          <w:szCs w:val="22"/>
        </w:rPr>
        <w:t xml:space="preserve"> Product</w:t>
      </w:r>
      <w:r w:rsidRPr="004B5694">
        <w:rPr>
          <w:sz w:val="22"/>
          <w:szCs w:val="22"/>
        </w:rPr>
        <w:t xml:space="preserve"> Engineering </w:t>
      </w:r>
      <w:r w:rsidR="008163D3">
        <w:rPr>
          <w:sz w:val="22"/>
          <w:szCs w:val="22"/>
        </w:rPr>
        <w:t>-</w:t>
      </w:r>
      <w:r w:rsidR="001C289D" w:rsidRPr="004B5694">
        <w:rPr>
          <w:sz w:val="22"/>
          <w:szCs w:val="22"/>
        </w:rPr>
        <w:t xml:space="preserve"> Bodog Global Sports: May 2014 – Mar 2016</w:t>
      </w:r>
    </w:p>
    <w:p w14:paraId="5CB14C0C" w14:textId="2386FF3A" w:rsidR="006C3013" w:rsidRDefault="008163D3" w:rsidP="006C3013">
      <w:pPr>
        <w:ind w:left="720"/>
        <w:rPr>
          <w:sz w:val="22"/>
          <w:szCs w:val="22"/>
        </w:rPr>
      </w:pPr>
      <w:r>
        <w:rPr>
          <w:sz w:val="22"/>
          <w:szCs w:val="22"/>
        </w:rPr>
        <w:t>I</w:t>
      </w:r>
      <w:r w:rsidR="00AF27DB" w:rsidRPr="004B5694">
        <w:rPr>
          <w:sz w:val="22"/>
          <w:szCs w:val="22"/>
        </w:rPr>
        <w:t xml:space="preserve"> rescued</w:t>
      </w:r>
      <w:r w:rsidR="006D0126" w:rsidRPr="004B5694">
        <w:rPr>
          <w:sz w:val="22"/>
          <w:szCs w:val="22"/>
        </w:rPr>
        <w:t xml:space="preserve"> a long-failing initiative </w:t>
      </w:r>
      <w:r w:rsidR="00583435" w:rsidRPr="004B5694">
        <w:rPr>
          <w:sz w:val="22"/>
          <w:szCs w:val="22"/>
        </w:rPr>
        <w:t>to</w:t>
      </w:r>
      <w:r w:rsidR="006D0126" w:rsidRPr="004B5694">
        <w:rPr>
          <w:sz w:val="22"/>
          <w:szCs w:val="22"/>
        </w:rPr>
        <w:t xml:space="preserve"> </w:t>
      </w:r>
      <w:r w:rsidR="00632F48" w:rsidRPr="004B5694">
        <w:rPr>
          <w:sz w:val="22"/>
          <w:szCs w:val="22"/>
        </w:rPr>
        <w:t xml:space="preserve">build and deliver </w:t>
      </w:r>
      <w:r w:rsidR="006C3013" w:rsidRPr="004B5694">
        <w:rPr>
          <w:sz w:val="22"/>
          <w:szCs w:val="22"/>
        </w:rPr>
        <w:t>a</w:t>
      </w:r>
      <w:r w:rsidR="006C3013">
        <w:rPr>
          <w:sz w:val="22"/>
          <w:szCs w:val="22"/>
        </w:rPr>
        <w:t xml:space="preserve"> </w:t>
      </w:r>
      <w:r w:rsidR="006C3013" w:rsidRPr="004B5694">
        <w:rPr>
          <w:sz w:val="22"/>
          <w:szCs w:val="22"/>
        </w:rPr>
        <w:t>complete replacement of the existing product portfolio</w:t>
      </w:r>
      <w:r w:rsidR="006C3013">
        <w:rPr>
          <w:sz w:val="22"/>
          <w:szCs w:val="22"/>
        </w:rPr>
        <w:t xml:space="preserve"> </w:t>
      </w:r>
      <w:r w:rsidR="00632F48" w:rsidRPr="004B5694">
        <w:rPr>
          <w:sz w:val="22"/>
          <w:szCs w:val="22"/>
        </w:rPr>
        <w:t>for</w:t>
      </w:r>
      <w:r w:rsidR="006C3013">
        <w:rPr>
          <w:sz w:val="22"/>
          <w:szCs w:val="22"/>
        </w:rPr>
        <w:t xml:space="preserve"> </w:t>
      </w:r>
      <w:r w:rsidRPr="004B5694">
        <w:rPr>
          <w:sz w:val="22"/>
          <w:szCs w:val="22"/>
        </w:rPr>
        <w:t>one of the world leaders in online gam</w:t>
      </w:r>
      <w:r>
        <w:rPr>
          <w:sz w:val="22"/>
          <w:szCs w:val="22"/>
        </w:rPr>
        <w:t>ing</w:t>
      </w:r>
      <w:r w:rsidR="001C289D" w:rsidRPr="004B5694">
        <w:rPr>
          <w:sz w:val="22"/>
          <w:szCs w:val="22"/>
        </w:rPr>
        <w:t xml:space="preserve">. </w:t>
      </w:r>
    </w:p>
    <w:p w14:paraId="7DFF1D50" w14:textId="77777777" w:rsidR="006C3013" w:rsidRDefault="006C3013" w:rsidP="006C3013">
      <w:pPr>
        <w:ind w:left="720"/>
        <w:rPr>
          <w:sz w:val="22"/>
          <w:szCs w:val="22"/>
        </w:rPr>
      </w:pPr>
    </w:p>
    <w:p w14:paraId="22B0979D" w14:textId="0B9D6159" w:rsidR="00337C08" w:rsidRPr="004B5694" w:rsidRDefault="00337C08" w:rsidP="00632F48">
      <w:pPr>
        <w:ind w:left="720"/>
        <w:rPr>
          <w:sz w:val="22"/>
          <w:szCs w:val="22"/>
        </w:rPr>
      </w:pPr>
      <w:r w:rsidRPr="004B5694">
        <w:rPr>
          <w:sz w:val="22"/>
          <w:szCs w:val="22"/>
        </w:rPr>
        <w:t xml:space="preserve">This included </w:t>
      </w:r>
      <w:r w:rsidR="006C3013">
        <w:rPr>
          <w:sz w:val="22"/>
          <w:szCs w:val="22"/>
        </w:rPr>
        <w:t xml:space="preserve">a rapid scaling (200%) of the engineering and product function, </w:t>
      </w:r>
      <w:r w:rsidRPr="004B5694">
        <w:rPr>
          <w:sz w:val="22"/>
          <w:szCs w:val="22"/>
        </w:rPr>
        <w:t xml:space="preserve">automation of previously manual and unreliable processes, rationalising the application portfolio, improving communication and collaboration in a globally </w:t>
      </w:r>
      <w:r w:rsidRPr="004B5694">
        <w:rPr>
          <w:sz w:val="22"/>
          <w:szCs w:val="22"/>
        </w:rPr>
        <w:lastRenderedPageBreak/>
        <w:t xml:space="preserve">distributed organisation </w:t>
      </w:r>
      <w:r w:rsidR="005B5528" w:rsidRPr="004B5694">
        <w:rPr>
          <w:sz w:val="22"/>
          <w:szCs w:val="22"/>
        </w:rPr>
        <w:t xml:space="preserve">to deliver on </w:t>
      </w:r>
      <w:r w:rsidR="00274710" w:rsidRPr="004B5694">
        <w:rPr>
          <w:sz w:val="22"/>
          <w:szCs w:val="22"/>
        </w:rPr>
        <w:t>a new</w:t>
      </w:r>
      <w:r w:rsidR="005B5528" w:rsidRPr="004B5694">
        <w:rPr>
          <w:sz w:val="22"/>
          <w:szCs w:val="22"/>
        </w:rPr>
        <w:t xml:space="preserve"> product roadmap to a very tight timeline.</w:t>
      </w:r>
    </w:p>
    <w:p w14:paraId="6C2663D2" w14:textId="77777777" w:rsidR="00632F48" w:rsidRPr="004B5694" w:rsidRDefault="00632F48" w:rsidP="00AF27DB">
      <w:pPr>
        <w:rPr>
          <w:sz w:val="22"/>
          <w:szCs w:val="22"/>
        </w:rPr>
      </w:pPr>
    </w:p>
    <w:p w14:paraId="17D072B7" w14:textId="29B89B02" w:rsidR="002D3810" w:rsidRPr="004B5694" w:rsidRDefault="00632F48" w:rsidP="00632F48">
      <w:pPr>
        <w:ind w:left="720"/>
        <w:rPr>
          <w:sz w:val="22"/>
          <w:szCs w:val="22"/>
        </w:rPr>
      </w:pPr>
      <w:r w:rsidRPr="004B5694">
        <w:rPr>
          <w:sz w:val="22"/>
          <w:szCs w:val="22"/>
        </w:rPr>
        <w:t xml:space="preserve">The </w:t>
      </w:r>
      <w:r w:rsidR="005B5528" w:rsidRPr="004B5694">
        <w:rPr>
          <w:sz w:val="22"/>
          <w:szCs w:val="22"/>
        </w:rPr>
        <w:t xml:space="preserve">services and systems were </w:t>
      </w:r>
      <w:r w:rsidRPr="004B5694">
        <w:rPr>
          <w:sz w:val="22"/>
          <w:szCs w:val="22"/>
        </w:rPr>
        <w:t xml:space="preserve">completed and released as planned. Subsequently trading volumes </w:t>
      </w:r>
      <w:r w:rsidR="00B6660A">
        <w:rPr>
          <w:sz w:val="22"/>
          <w:szCs w:val="22"/>
        </w:rPr>
        <w:t>and revenue increased by 30%</w:t>
      </w:r>
    </w:p>
    <w:p w14:paraId="32CDA109" w14:textId="77777777" w:rsidR="00632F48" w:rsidRPr="004B5694" w:rsidRDefault="00632F48" w:rsidP="00FE776D">
      <w:pPr>
        <w:rPr>
          <w:sz w:val="22"/>
          <w:szCs w:val="22"/>
        </w:rPr>
      </w:pPr>
    </w:p>
    <w:p w14:paraId="15A7A5D9" w14:textId="0A7EAD01" w:rsidR="00632F48" w:rsidRPr="004B5694" w:rsidRDefault="001C289D" w:rsidP="00632F48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 xml:space="preserve">Associate </w:t>
      </w:r>
      <w:r w:rsidR="008163D3">
        <w:rPr>
          <w:sz w:val="22"/>
          <w:szCs w:val="22"/>
        </w:rPr>
        <w:t>CTO -</w:t>
      </w:r>
      <w:r w:rsidR="00632F48" w:rsidRPr="004B5694">
        <w:rPr>
          <w:sz w:val="22"/>
          <w:szCs w:val="22"/>
        </w:rPr>
        <w:t xml:space="preserve"> Think Finance: Feb 2013 – May 2014</w:t>
      </w:r>
    </w:p>
    <w:p w14:paraId="7746A05D" w14:textId="12DB36A2" w:rsidR="00AF27DB" w:rsidRPr="004B5694" w:rsidRDefault="00632F48" w:rsidP="002F471D">
      <w:pPr>
        <w:ind w:left="720"/>
        <w:rPr>
          <w:sz w:val="22"/>
          <w:szCs w:val="22"/>
        </w:rPr>
      </w:pPr>
      <w:r w:rsidRPr="004B5694">
        <w:rPr>
          <w:sz w:val="22"/>
          <w:szCs w:val="22"/>
        </w:rPr>
        <w:t>Given both</w:t>
      </w:r>
      <w:r w:rsidR="00B2701B">
        <w:rPr>
          <w:sz w:val="22"/>
          <w:szCs w:val="22"/>
        </w:rPr>
        <w:t xml:space="preserve"> </w:t>
      </w:r>
      <w:r w:rsidRPr="004B5694">
        <w:rPr>
          <w:sz w:val="22"/>
          <w:szCs w:val="22"/>
        </w:rPr>
        <w:t>tactical and strategic objectives by the Board,</w:t>
      </w:r>
      <w:r w:rsidR="00B2701B">
        <w:rPr>
          <w:sz w:val="22"/>
          <w:szCs w:val="22"/>
        </w:rPr>
        <w:t xml:space="preserve"> to deliver a new B2C product on a specific date,</w:t>
      </w:r>
      <w:r w:rsidRPr="004B5694">
        <w:rPr>
          <w:sz w:val="22"/>
          <w:szCs w:val="22"/>
        </w:rPr>
        <w:t xml:space="preserve"> </w:t>
      </w:r>
      <w:r w:rsidR="002F471D">
        <w:rPr>
          <w:sz w:val="22"/>
          <w:szCs w:val="22"/>
        </w:rPr>
        <w:t>I</w:t>
      </w:r>
      <w:r w:rsidRPr="004B5694">
        <w:rPr>
          <w:sz w:val="22"/>
          <w:szCs w:val="22"/>
        </w:rPr>
        <w:t xml:space="preserve"> reinvigorated </w:t>
      </w:r>
      <w:r w:rsidR="00815AA4" w:rsidRPr="004B5694">
        <w:rPr>
          <w:sz w:val="22"/>
          <w:szCs w:val="22"/>
        </w:rPr>
        <w:t>‘Product&amp;Tech’</w:t>
      </w:r>
      <w:r w:rsidRPr="004B5694">
        <w:rPr>
          <w:sz w:val="22"/>
          <w:szCs w:val="22"/>
        </w:rPr>
        <w:t xml:space="preserve"> by </w:t>
      </w:r>
      <w:r w:rsidR="00815AA4" w:rsidRPr="004B5694">
        <w:rPr>
          <w:sz w:val="22"/>
          <w:szCs w:val="22"/>
        </w:rPr>
        <w:t xml:space="preserve">focusing efforts where the need was greatest, </w:t>
      </w:r>
      <w:r w:rsidRPr="004B5694">
        <w:rPr>
          <w:sz w:val="22"/>
          <w:szCs w:val="22"/>
        </w:rPr>
        <w:t xml:space="preserve">reorganising and streamlining the delivery pipeline, fostering a culture of quality, </w:t>
      </w:r>
      <w:r w:rsidR="00815AA4" w:rsidRPr="004B5694">
        <w:rPr>
          <w:sz w:val="22"/>
          <w:szCs w:val="22"/>
        </w:rPr>
        <w:t xml:space="preserve">data-driven decision-making, </w:t>
      </w:r>
      <w:r w:rsidRPr="004B5694">
        <w:rPr>
          <w:sz w:val="22"/>
          <w:szCs w:val="22"/>
        </w:rPr>
        <w:t xml:space="preserve">ownership, </w:t>
      </w:r>
      <w:r w:rsidR="00815AA4" w:rsidRPr="004B5694">
        <w:rPr>
          <w:sz w:val="22"/>
          <w:szCs w:val="22"/>
        </w:rPr>
        <w:t>clarity,</w:t>
      </w:r>
      <w:r w:rsidRPr="004B5694">
        <w:rPr>
          <w:sz w:val="22"/>
          <w:szCs w:val="22"/>
        </w:rPr>
        <w:t xml:space="preserve"> and </w:t>
      </w:r>
      <w:r w:rsidR="00274710" w:rsidRPr="004B5694">
        <w:rPr>
          <w:sz w:val="22"/>
          <w:szCs w:val="22"/>
        </w:rPr>
        <w:t>innovative thinking</w:t>
      </w:r>
      <w:r w:rsidR="0059774B">
        <w:rPr>
          <w:sz w:val="22"/>
          <w:szCs w:val="22"/>
        </w:rPr>
        <w:t>.</w:t>
      </w:r>
    </w:p>
    <w:p w14:paraId="6B831801" w14:textId="77777777" w:rsidR="00AF27DB" w:rsidRPr="004B5694" w:rsidRDefault="00AF27DB" w:rsidP="00AF27DB">
      <w:pPr>
        <w:ind w:left="720"/>
        <w:rPr>
          <w:sz w:val="22"/>
          <w:szCs w:val="22"/>
        </w:rPr>
      </w:pPr>
    </w:p>
    <w:p w14:paraId="1F3CC0E5" w14:textId="45BEB1BC" w:rsidR="002D3810" w:rsidRPr="004B5694" w:rsidRDefault="002F471D" w:rsidP="00AF27D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I </w:t>
      </w:r>
      <w:r w:rsidR="00632F48" w:rsidRPr="004B5694">
        <w:rPr>
          <w:sz w:val="22"/>
          <w:szCs w:val="22"/>
        </w:rPr>
        <w:t xml:space="preserve">introduced </w:t>
      </w:r>
      <w:r w:rsidR="00815AA4" w:rsidRPr="004B5694">
        <w:rPr>
          <w:sz w:val="22"/>
          <w:szCs w:val="22"/>
        </w:rPr>
        <w:t xml:space="preserve">a product focused culture using </w:t>
      </w:r>
      <w:r w:rsidR="002D3810" w:rsidRPr="004B5694">
        <w:rPr>
          <w:sz w:val="22"/>
          <w:szCs w:val="22"/>
        </w:rPr>
        <w:t>agile practices and support systems</w:t>
      </w:r>
      <w:r w:rsidR="00B2701B">
        <w:rPr>
          <w:sz w:val="22"/>
          <w:szCs w:val="22"/>
        </w:rPr>
        <w:t xml:space="preserve">, </w:t>
      </w:r>
      <w:r w:rsidR="00632F48" w:rsidRPr="004B5694">
        <w:rPr>
          <w:sz w:val="22"/>
          <w:szCs w:val="22"/>
        </w:rPr>
        <w:t xml:space="preserve">minimised </w:t>
      </w:r>
      <w:r w:rsidR="002D3810" w:rsidRPr="004B5694">
        <w:rPr>
          <w:sz w:val="22"/>
          <w:szCs w:val="22"/>
        </w:rPr>
        <w:t>admin and increased</w:t>
      </w:r>
      <w:r w:rsidR="00632F48" w:rsidRPr="004B5694">
        <w:rPr>
          <w:sz w:val="22"/>
          <w:szCs w:val="22"/>
        </w:rPr>
        <w:t xml:space="preserve"> visibili</w:t>
      </w:r>
      <w:r w:rsidR="002D3810" w:rsidRPr="004B5694">
        <w:rPr>
          <w:sz w:val="22"/>
          <w:szCs w:val="22"/>
        </w:rPr>
        <w:t>ty and accountability</w:t>
      </w:r>
      <w:r w:rsidR="006228DC" w:rsidRPr="004B5694">
        <w:rPr>
          <w:sz w:val="22"/>
          <w:szCs w:val="22"/>
        </w:rPr>
        <w:t>,</w:t>
      </w:r>
      <w:r w:rsidR="00632F48" w:rsidRPr="004B5694">
        <w:rPr>
          <w:sz w:val="22"/>
          <w:szCs w:val="22"/>
        </w:rPr>
        <w:t xml:space="preserve"> promoting internal collaboration </w:t>
      </w:r>
      <w:r w:rsidR="00B2701B">
        <w:rPr>
          <w:sz w:val="22"/>
          <w:szCs w:val="22"/>
        </w:rPr>
        <w:t xml:space="preserve">that improved </w:t>
      </w:r>
      <w:r w:rsidR="00632F48" w:rsidRPr="004B5694">
        <w:rPr>
          <w:sz w:val="22"/>
          <w:szCs w:val="22"/>
        </w:rPr>
        <w:t xml:space="preserve">quality, </w:t>
      </w:r>
      <w:r w:rsidR="00B2701B" w:rsidRPr="004B5694">
        <w:rPr>
          <w:sz w:val="22"/>
          <w:szCs w:val="22"/>
        </w:rPr>
        <w:t>delivery,</w:t>
      </w:r>
      <w:r w:rsidR="00632F48" w:rsidRPr="004B5694">
        <w:rPr>
          <w:sz w:val="22"/>
          <w:szCs w:val="22"/>
        </w:rPr>
        <w:t xml:space="preserve"> and the general motivation </w:t>
      </w:r>
      <w:r>
        <w:rPr>
          <w:sz w:val="22"/>
          <w:szCs w:val="22"/>
        </w:rPr>
        <w:t>of the team.</w:t>
      </w:r>
    </w:p>
    <w:p w14:paraId="78C0E5A2" w14:textId="77777777" w:rsidR="00632F48" w:rsidRPr="004B5694" w:rsidRDefault="00632F48" w:rsidP="00BC7472">
      <w:pPr>
        <w:rPr>
          <w:sz w:val="22"/>
          <w:szCs w:val="22"/>
        </w:rPr>
      </w:pPr>
    </w:p>
    <w:p w14:paraId="1B366CE4" w14:textId="6540376D" w:rsidR="00632F48" w:rsidRPr="004B5694" w:rsidRDefault="00632F48" w:rsidP="00632F48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 xml:space="preserve">Head of Web Services – </w:t>
      </w:r>
      <w:proofErr w:type="spellStart"/>
      <w:r w:rsidRPr="004B5694">
        <w:rPr>
          <w:sz w:val="22"/>
          <w:szCs w:val="22"/>
        </w:rPr>
        <w:t>Jagex</w:t>
      </w:r>
      <w:proofErr w:type="spellEnd"/>
      <w:r w:rsidRPr="004B5694">
        <w:rPr>
          <w:sz w:val="22"/>
          <w:szCs w:val="22"/>
        </w:rPr>
        <w:t xml:space="preserve"> Games Studio Limited: July 2012 – Feb 2013</w:t>
      </w:r>
    </w:p>
    <w:p w14:paraId="45D53A8D" w14:textId="3AAF59C8" w:rsidR="00632F48" w:rsidRDefault="002F471D" w:rsidP="002F471D">
      <w:pPr>
        <w:ind w:left="720"/>
        <w:rPr>
          <w:sz w:val="22"/>
          <w:szCs w:val="22"/>
        </w:rPr>
      </w:pPr>
      <w:r>
        <w:rPr>
          <w:sz w:val="22"/>
          <w:szCs w:val="22"/>
        </w:rPr>
        <w:t>I</w:t>
      </w:r>
      <w:r w:rsidR="00632F48" w:rsidRPr="004B5694">
        <w:rPr>
          <w:sz w:val="22"/>
          <w:szCs w:val="22"/>
        </w:rPr>
        <w:t xml:space="preserve"> led the team of 50+ </w:t>
      </w:r>
      <w:r w:rsidR="00274710" w:rsidRPr="004B5694">
        <w:rPr>
          <w:sz w:val="22"/>
          <w:szCs w:val="22"/>
        </w:rPr>
        <w:t>engineers</w:t>
      </w:r>
      <w:r w:rsidR="00632F48" w:rsidRPr="004B5694">
        <w:rPr>
          <w:sz w:val="22"/>
          <w:szCs w:val="22"/>
        </w:rPr>
        <w:t xml:space="preserve"> responsible for building and maintaining all non-</w:t>
      </w:r>
      <w:r w:rsidR="006228DC" w:rsidRPr="004B5694">
        <w:rPr>
          <w:sz w:val="22"/>
          <w:szCs w:val="22"/>
        </w:rPr>
        <w:t>game play</w:t>
      </w:r>
      <w:r w:rsidR="00632F48" w:rsidRPr="004B5694">
        <w:rPr>
          <w:sz w:val="22"/>
          <w:szCs w:val="22"/>
        </w:rPr>
        <w:t xml:space="preserve"> technology </w:t>
      </w:r>
      <w:r>
        <w:rPr>
          <w:sz w:val="22"/>
          <w:szCs w:val="22"/>
        </w:rPr>
        <w:t>for over 200M active accounts.</w:t>
      </w:r>
    </w:p>
    <w:p w14:paraId="2A091CFC" w14:textId="77777777" w:rsidR="002F471D" w:rsidRPr="004B5694" w:rsidRDefault="002F471D" w:rsidP="002F471D">
      <w:pPr>
        <w:ind w:left="720"/>
        <w:rPr>
          <w:sz w:val="22"/>
          <w:szCs w:val="22"/>
        </w:rPr>
      </w:pPr>
    </w:p>
    <w:p w14:paraId="20341FA5" w14:textId="5DF3A012" w:rsidR="00ED56FC" w:rsidRPr="004B5694" w:rsidRDefault="002F471D" w:rsidP="00632F48">
      <w:pPr>
        <w:ind w:left="720"/>
        <w:rPr>
          <w:sz w:val="22"/>
          <w:szCs w:val="22"/>
        </w:rPr>
      </w:pPr>
      <w:r>
        <w:rPr>
          <w:sz w:val="22"/>
          <w:szCs w:val="22"/>
        </w:rPr>
        <w:t>I</w:t>
      </w:r>
      <w:r w:rsidR="00632F48" w:rsidRPr="004B5694">
        <w:rPr>
          <w:sz w:val="22"/>
          <w:szCs w:val="22"/>
        </w:rPr>
        <w:t xml:space="preserve"> introduced lightweight but effective </w:t>
      </w:r>
      <w:r w:rsidR="002D3810" w:rsidRPr="004B5694">
        <w:rPr>
          <w:sz w:val="22"/>
          <w:szCs w:val="22"/>
        </w:rPr>
        <w:t xml:space="preserve">agile </w:t>
      </w:r>
      <w:r w:rsidR="00632F48" w:rsidRPr="004B5694">
        <w:rPr>
          <w:sz w:val="22"/>
          <w:szCs w:val="22"/>
        </w:rPr>
        <w:t>process</w:t>
      </w:r>
      <w:r w:rsidR="002D3810" w:rsidRPr="004B5694">
        <w:rPr>
          <w:sz w:val="22"/>
          <w:szCs w:val="22"/>
        </w:rPr>
        <w:t>es</w:t>
      </w:r>
      <w:r w:rsidR="00632F48" w:rsidRPr="004B56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that ensured </w:t>
      </w:r>
      <w:r w:rsidR="00632F48" w:rsidRPr="004B5694">
        <w:rPr>
          <w:sz w:val="22"/>
          <w:szCs w:val="22"/>
        </w:rPr>
        <w:t xml:space="preserve">deliverables </w:t>
      </w:r>
      <w:r w:rsidR="002D3810" w:rsidRPr="004B5694">
        <w:rPr>
          <w:sz w:val="22"/>
          <w:szCs w:val="22"/>
        </w:rPr>
        <w:t xml:space="preserve">were clearly defined </w:t>
      </w:r>
      <w:r w:rsidR="00632F48" w:rsidRPr="004B5694">
        <w:rPr>
          <w:sz w:val="22"/>
          <w:szCs w:val="22"/>
        </w:rPr>
        <w:t>and</w:t>
      </w:r>
      <w:r w:rsidR="002D3810" w:rsidRPr="004B5694">
        <w:rPr>
          <w:sz w:val="22"/>
          <w:szCs w:val="22"/>
        </w:rPr>
        <w:t xml:space="preserve"> prioritised </w:t>
      </w:r>
      <w:r w:rsidR="00ED56FC" w:rsidRPr="004B5694">
        <w:rPr>
          <w:sz w:val="22"/>
          <w:szCs w:val="22"/>
        </w:rPr>
        <w:t xml:space="preserve">and gave more visibility to </w:t>
      </w:r>
      <w:r w:rsidR="00E670AE">
        <w:rPr>
          <w:sz w:val="22"/>
          <w:szCs w:val="22"/>
        </w:rPr>
        <w:t>the Board</w:t>
      </w:r>
      <w:r w:rsidR="00ED56FC" w:rsidRPr="004B5694">
        <w:rPr>
          <w:sz w:val="22"/>
          <w:szCs w:val="22"/>
        </w:rPr>
        <w:t xml:space="preserve"> so that it was clear </w:t>
      </w:r>
      <w:r w:rsidR="00AE2671">
        <w:rPr>
          <w:sz w:val="22"/>
          <w:szCs w:val="22"/>
        </w:rPr>
        <w:t>go-live</w:t>
      </w:r>
      <w:r w:rsidR="00ED56FC" w:rsidRPr="004B5694">
        <w:rPr>
          <w:sz w:val="22"/>
          <w:szCs w:val="22"/>
        </w:rPr>
        <w:t xml:space="preserve"> deadlines </w:t>
      </w:r>
      <w:r w:rsidR="00AE2671">
        <w:rPr>
          <w:sz w:val="22"/>
          <w:szCs w:val="22"/>
        </w:rPr>
        <w:t>c</w:t>
      </w:r>
      <w:r w:rsidR="00ED56FC" w:rsidRPr="004B5694">
        <w:rPr>
          <w:sz w:val="22"/>
          <w:szCs w:val="22"/>
        </w:rPr>
        <w:t>ould be met.</w:t>
      </w:r>
    </w:p>
    <w:p w14:paraId="0AAED06A" w14:textId="77777777" w:rsidR="00632F48" w:rsidRPr="004B5694" w:rsidRDefault="00632F48" w:rsidP="00632F48">
      <w:pPr>
        <w:ind w:left="720"/>
        <w:rPr>
          <w:sz w:val="22"/>
          <w:szCs w:val="22"/>
        </w:rPr>
      </w:pPr>
    </w:p>
    <w:p w14:paraId="6F7E3351" w14:textId="542A1842" w:rsidR="002D3810" w:rsidRPr="004B5694" w:rsidRDefault="00632F48" w:rsidP="00632F48">
      <w:pPr>
        <w:ind w:left="720"/>
        <w:rPr>
          <w:sz w:val="22"/>
          <w:szCs w:val="22"/>
        </w:rPr>
      </w:pPr>
      <w:r w:rsidRPr="004B5694">
        <w:rPr>
          <w:sz w:val="22"/>
          <w:szCs w:val="22"/>
        </w:rPr>
        <w:t xml:space="preserve">The company released </w:t>
      </w:r>
      <w:r w:rsidR="00AF0208">
        <w:rPr>
          <w:sz w:val="22"/>
          <w:szCs w:val="22"/>
        </w:rPr>
        <w:t>a</w:t>
      </w:r>
      <w:r w:rsidRPr="004B5694">
        <w:rPr>
          <w:sz w:val="22"/>
          <w:szCs w:val="22"/>
        </w:rPr>
        <w:t xml:space="preserve"> major new game based on a globally dominant brand in December 2012. </w:t>
      </w:r>
      <w:r w:rsidR="00AE2671">
        <w:rPr>
          <w:sz w:val="22"/>
          <w:szCs w:val="22"/>
        </w:rPr>
        <w:t>I</w:t>
      </w:r>
      <w:r w:rsidRPr="004B5694">
        <w:rPr>
          <w:sz w:val="22"/>
          <w:szCs w:val="22"/>
        </w:rPr>
        <w:t xml:space="preserve"> drove through significant change in difficult circumstances and a short timeframe to meet the Closed-Beta deadline. </w:t>
      </w:r>
    </w:p>
    <w:p w14:paraId="5783AF33" w14:textId="77777777" w:rsidR="00632F48" w:rsidRPr="004B5694" w:rsidRDefault="00632F48" w:rsidP="00632F48">
      <w:pPr>
        <w:ind w:left="720"/>
        <w:rPr>
          <w:sz w:val="22"/>
          <w:szCs w:val="22"/>
        </w:rPr>
      </w:pPr>
    </w:p>
    <w:p w14:paraId="71E50C45" w14:textId="1DB22054" w:rsidR="00632F48" w:rsidRPr="004B5694" w:rsidRDefault="00632F48" w:rsidP="00632F48">
      <w:pPr>
        <w:pStyle w:val="CHistHeader"/>
        <w:rPr>
          <w:sz w:val="22"/>
          <w:szCs w:val="22"/>
        </w:rPr>
      </w:pPr>
      <w:r w:rsidRPr="004B5694">
        <w:rPr>
          <w:sz w:val="22"/>
          <w:szCs w:val="22"/>
        </w:rPr>
        <w:t>Development Manager – Worldpay: May</w:t>
      </w:r>
      <w:r w:rsidR="007750D6">
        <w:rPr>
          <w:sz w:val="22"/>
          <w:szCs w:val="22"/>
        </w:rPr>
        <w:t xml:space="preserve"> </w:t>
      </w:r>
      <w:r w:rsidRPr="004B5694">
        <w:rPr>
          <w:sz w:val="22"/>
          <w:szCs w:val="22"/>
        </w:rPr>
        <w:t>2011 – June 2012</w:t>
      </w:r>
    </w:p>
    <w:p w14:paraId="5D727476" w14:textId="54274A63" w:rsidR="00632F48" w:rsidRPr="004B5694" w:rsidRDefault="00AE2671" w:rsidP="00AF27DB">
      <w:pPr>
        <w:ind w:left="720"/>
        <w:rPr>
          <w:sz w:val="22"/>
          <w:szCs w:val="22"/>
        </w:rPr>
      </w:pPr>
      <w:r>
        <w:rPr>
          <w:sz w:val="22"/>
          <w:szCs w:val="22"/>
        </w:rPr>
        <w:t>I</w:t>
      </w:r>
      <w:r w:rsidR="00632F48" w:rsidRPr="004B5694">
        <w:rPr>
          <w:sz w:val="22"/>
          <w:szCs w:val="22"/>
        </w:rPr>
        <w:t xml:space="preserve"> was responsible for capacity and performance of the </w:t>
      </w:r>
      <w:r>
        <w:rPr>
          <w:sz w:val="22"/>
          <w:szCs w:val="22"/>
        </w:rPr>
        <w:t xml:space="preserve">gateway. A 300% increase in throughput was achieved as a result of my initiative to rearchitect the database layers and increase the horizontal scalability of the </w:t>
      </w:r>
      <w:r w:rsidR="00DF5AB5">
        <w:rPr>
          <w:sz w:val="22"/>
          <w:szCs w:val="22"/>
        </w:rPr>
        <w:t>platform</w:t>
      </w:r>
      <w:r>
        <w:rPr>
          <w:sz w:val="22"/>
          <w:szCs w:val="22"/>
        </w:rPr>
        <w:t>.</w:t>
      </w:r>
    </w:p>
    <w:p w14:paraId="0AEACD01" w14:textId="77777777" w:rsidR="00415558" w:rsidRPr="004B5694" w:rsidRDefault="00415558" w:rsidP="00AF27DB">
      <w:pPr>
        <w:ind w:left="720"/>
        <w:rPr>
          <w:sz w:val="22"/>
          <w:szCs w:val="22"/>
        </w:rPr>
      </w:pPr>
    </w:p>
    <w:p w14:paraId="6CC755AF" w14:textId="462849FD" w:rsidR="00ED56FC" w:rsidRPr="004B5694" w:rsidRDefault="00AE2671" w:rsidP="00632F48">
      <w:pPr>
        <w:ind w:left="720"/>
        <w:rPr>
          <w:sz w:val="22"/>
          <w:szCs w:val="22"/>
        </w:rPr>
      </w:pPr>
      <w:r>
        <w:rPr>
          <w:sz w:val="22"/>
          <w:szCs w:val="22"/>
        </w:rPr>
        <w:t>I led the redesign</w:t>
      </w:r>
      <w:r w:rsidR="00771565" w:rsidRPr="004B5694">
        <w:rPr>
          <w:sz w:val="22"/>
          <w:szCs w:val="22"/>
        </w:rPr>
        <w:t xml:space="preserve"> of the </w:t>
      </w:r>
      <w:r>
        <w:rPr>
          <w:sz w:val="22"/>
          <w:szCs w:val="22"/>
        </w:rPr>
        <w:t xml:space="preserve">card acceptance pathway </w:t>
      </w:r>
      <w:r w:rsidR="00771565" w:rsidRPr="004B5694">
        <w:rPr>
          <w:sz w:val="22"/>
          <w:szCs w:val="22"/>
        </w:rPr>
        <w:t>and the</w:t>
      </w:r>
      <w:r w:rsidR="00632F48" w:rsidRPr="004B5694">
        <w:rPr>
          <w:sz w:val="22"/>
          <w:szCs w:val="22"/>
        </w:rPr>
        <w:t xml:space="preserve"> integrati</w:t>
      </w:r>
      <w:r w:rsidR="00771565" w:rsidRPr="004B5694">
        <w:rPr>
          <w:sz w:val="22"/>
          <w:szCs w:val="22"/>
        </w:rPr>
        <w:t xml:space="preserve">on of Alternate Payment Methods. </w:t>
      </w:r>
      <w:r w:rsidR="00632F48" w:rsidRPr="004B5694">
        <w:rPr>
          <w:sz w:val="22"/>
          <w:szCs w:val="22"/>
        </w:rPr>
        <w:t xml:space="preserve">Worldpay was </w:t>
      </w:r>
      <w:r w:rsidR="00771565" w:rsidRPr="004B5694">
        <w:rPr>
          <w:sz w:val="22"/>
          <w:szCs w:val="22"/>
        </w:rPr>
        <w:t xml:space="preserve">subsequently </w:t>
      </w:r>
      <w:r w:rsidR="00632F48" w:rsidRPr="004B5694">
        <w:rPr>
          <w:sz w:val="22"/>
          <w:szCs w:val="22"/>
        </w:rPr>
        <w:t xml:space="preserve">voted as the ‘Best Alternative Payments Programme’ at the 2012 Card &amp; Payments Awards. </w:t>
      </w:r>
    </w:p>
    <w:p w14:paraId="362F0EDD" w14:textId="77777777" w:rsidR="00632F48" w:rsidRPr="004B5694" w:rsidRDefault="00632F48" w:rsidP="00AF27DB">
      <w:pPr>
        <w:rPr>
          <w:sz w:val="22"/>
          <w:szCs w:val="22"/>
        </w:rPr>
      </w:pPr>
    </w:p>
    <w:p w14:paraId="4B6C409C" w14:textId="0610EE46" w:rsidR="00B2701B" w:rsidRDefault="00B2701B" w:rsidP="00632F48">
      <w:pPr>
        <w:pStyle w:val="CHistHeader"/>
        <w:rPr>
          <w:sz w:val="22"/>
          <w:szCs w:val="22"/>
        </w:rPr>
      </w:pPr>
      <w:r>
        <w:rPr>
          <w:sz w:val="22"/>
          <w:szCs w:val="22"/>
        </w:rPr>
        <w:t xml:space="preserve">Earlier Career </w:t>
      </w:r>
    </w:p>
    <w:p w14:paraId="3AF5C755" w14:textId="77777777" w:rsidR="00B2701B" w:rsidRDefault="00B2701B" w:rsidP="00632F48">
      <w:pPr>
        <w:pStyle w:val="CHistHeader"/>
        <w:rPr>
          <w:b w:val="0"/>
          <w:bCs/>
          <w:sz w:val="22"/>
          <w:szCs w:val="22"/>
        </w:rPr>
      </w:pPr>
    </w:p>
    <w:p w14:paraId="13760C87" w14:textId="77777777" w:rsidR="00404A19" w:rsidRPr="00404A19" w:rsidRDefault="00B2701B" w:rsidP="00632F48">
      <w:pPr>
        <w:pStyle w:val="CHistHeader"/>
        <w:rPr>
          <w:sz w:val="22"/>
          <w:szCs w:val="22"/>
        </w:rPr>
      </w:pPr>
      <w:r w:rsidRPr="00404A19">
        <w:rPr>
          <w:sz w:val="22"/>
          <w:szCs w:val="22"/>
        </w:rPr>
        <w:t xml:space="preserve">IT Programme Director – </w:t>
      </w:r>
      <w:proofErr w:type="spellStart"/>
      <w:r w:rsidRPr="00404A19">
        <w:rPr>
          <w:sz w:val="22"/>
          <w:szCs w:val="22"/>
        </w:rPr>
        <w:t>Orama</w:t>
      </w:r>
      <w:proofErr w:type="spellEnd"/>
      <w:r w:rsidRPr="00404A19">
        <w:rPr>
          <w:sz w:val="22"/>
          <w:szCs w:val="22"/>
        </w:rPr>
        <w:t xml:space="preserve"> Management</w:t>
      </w:r>
    </w:p>
    <w:p w14:paraId="2A15FE1D" w14:textId="0D054F60" w:rsidR="00B2701B" w:rsidRDefault="00404A19" w:rsidP="00632F48">
      <w:pPr>
        <w:pStyle w:val="CHistHead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General </w:t>
      </w:r>
      <w:r w:rsidR="00FF7087">
        <w:rPr>
          <w:b w:val="0"/>
          <w:bCs/>
          <w:sz w:val="22"/>
          <w:szCs w:val="22"/>
        </w:rPr>
        <w:t>T</w:t>
      </w:r>
      <w:r>
        <w:rPr>
          <w:b w:val="0"/>
          <w:bCs/>
          <w:sz w:val="22"/>
          <w:szCs w:val="22"/>
        </w:rPr>
        <w:t xml:space="preserve">echnology </w:t>
      </w:r>
      <w:r w:rsidR="00FF7087">
        <w:rPr>
          <w:b w:val="0"/>
          <w:bCs/>
          <w:sz w:val="22"/>
          <w:szCs w:val="22"/>
        </w:rPr>
        <w:t>M</w:t>
      </w:r>
      <w:r>
        <w:rPr>
          <w:b w:val="0"/>
          <w:bCs/>
          <w:sz w:val="22"/>
          <w:szCs w:val="22"/>
        </w:rPr>
        <w:t xml:space="preserve">anagement and </w:t>
      </w:r>
      <w:r w:rsidR="00FF7087">
        <w:rPr>
          <w:b w:val="0"/>
          <w:bCs/>
          <w:sz w:val="22"/>
          <w:szCs w:val="22"/>
        </w:rPr>
        <w:t>C</w:t>
      </w:r>
      <w:r>
        <w:rPr>
          <w:b w:val="0"/>
          <w:bCs/>
          <w:sz w:val="22"/>
          <w:szCs w:val="22"/>
        </w:rPr>
        <w:t xml:space="preserve">onsultancy </w:t>
      </w:r>
    </w:p>
    <w:p w14:paraId="5E2F4663" w14:textId="77777777" w:rsidR="00404A19" w:rsidRPr="00B2701B" w:rsidRDefault="00404A19" w:rsidP="00632F48">
      <w:pPr>
        <w:pStyle w:val="CHistHeader"/>
        <w:rPr>
          <w:b w:val="0"/>
          <w:bCs/>
          <w:sz w:val="22"/>
          <w:szCs w:val="22"/>
        </w:rPr>
      </w:pPr>
    </w:p>
    <w:p w14:paraId="54B68082" w14:textId="18C2850A" w:rsidR="00B2701B" w:rsidRPr="00404A19" w:rsidRDefault="00B2701B" w:rsidP="00632F48">
      <w:pPr>
        <w:pStyle w:val="CHistHeader"/>
        <w:rPr>
          <w:sz w:val="22"/>
          <w:szCs w:val="22"/>
        </w:rPr>
      </w:pPr>
      <w:r w:rsidRPr="00404A19">
        <w:rPr>
          <w:sz w:val="22"/>
          <w:szCs w:val="22"/>
        </w:rPr>
        <w:t xml:space="preserve">CEO/CTO </w:t>
      </w:r>
      <w:r w:rsidR="00404A19" w:rsidRPr="00404A19">
        <w:rPr>
          <w:sz w:val="22"/>
          <w:szCs w:val="22"/>
        </w:rPr>
        <w:t>–</w:t>
      </w:r>
      <w:r w:rsidRPr="00404A19">
        <w:rPr>
          <w:sz w:val="22"/>
          <w:szCs w:val="22"/>
        </w:rPr>
        <w:t xml:space="preserve"> </w:t>
      </w:r>
      <w:proofErr w:type="spellStart"/>
      <w:r w:rsidRPr="00404A19">
        <w:rPr>
          <w:sz w:val="22"/>
          <w:szCs w:val="22"/>
        </w:rPr>
        <w:t>Kwar</w:t>
      </w:r>
      <w:r w:rsidR="00404A19" w:rsidRPr="00404A19">
        <w:rPr>
          <w:sz w:val="22"/>
          <w:szCs w:val="22"/>
        </w:rPr>
        <w:t>i</w:t>
      </w:r>
      <w:proofErr w:type="spellEnd"/>
    </w:p>
    <w:p w14:paraId="7E60B594" w14:textId="14E364E3" w:rsidR="00404A19" w:rsidRDefault="00404A19" w:rsidP="00632F48">
      <w:pPr>
        <w:pStyle w:val="CHistHead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MMOG Company</w:t>
      </w:r>
    </w:p>
    <w:p w14:paraId="26F08ED7" w14:textId="77777777" w:rsidR="00404A19" w:rsidRPr="00B2701B" w:rsidRDefault="00404A19" w:rsidP="00632F48">
      <w:pPr>
        <w:pStyle w:val="CHistHeader"/>
        <w:rPr>
          <w:b w:val="0"/>
          <w:bCs/>
          <w:sz w:val="22"/>
          <w:szCs w:val="22"/>
        </w:rPr>
      </w:pPr>
    </w:p>
    <w:p w14:paraId="4372A700" w14:textId="6C417EDA" w:rsidR="00B2701B" w:rsidRPr="00404A19" w:rsidRDefault="00B2701B" w:rsidP="00632F48">
      <w:pPr>
        <w:pStyle w:val="CHistHeader"/>
        <w:rPr>
          <w:sz w:val="22"/>
          <w:szCs w:val="22"/>
        </w:rPr>
      </w:pPr>
      <w:r w:rsidRPr="00404A19">
        <w:rPr>
          <w:sz w:val="22"/>
          <w:szCs w:val="22"/>
        </w:rPr>
        <w:t>Managing Director – LVS</w:t>
      </w:r>
    </w:p>
    <w:p w14:paraId="2CB6B21D" w14:textId="51CAFF01" w:rsidR="00404A19" w:rsidRPr="00B2701B" w:rsidRDefault="00404A19" w:rsidP="00632F48">
      <w:pPr>
        <w:pStyle w:val="CHistHead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Sportsbook </w:t>
      </w:r>
      <w:r w:rsidR="00FF7087">
        <w:rPr>
          <w:b w:val="0"/>
          <w:bCs/>
          <w:sz w:val="22"/>
          <w:szCs w:val="22"/>
        </w:rPr>
        <w:t>D</w:t>
      </w:r>
      <w:r>
        <w:rPr>
          <w:b w:val="0"/>
          <w:bCs/>
          <w:sz w:val="22"/>
          <w:szCs w:val="22"/>
        </w:rPr>
        <w:t xml:space="preserve">evelopment and </w:t>
      </w:r>
      <w:r w:rsidR="00FF7087">
        <w:rPr>
          <w:b w:val="0"/>
          <w:bCs/>
          <w:sz w:val="22"/>
          <w:szCs w:val="22"/>
        </w:rPr>
        <w:t>O</w:t>
      </w:r>
      <w:r>
        <w:rPr>
          <w:b w:val="0"/>
          <w:bCs/>
          <w:sz w:val="22"/>
          <w:szCs w:val="22"/>
        </w:rPr>
        <w:t>perations</w:t>
      </w:r>
    </w:p>
    <w:p w14:paraId="438A7D1C" w14:textId="77777777" w:rsidR="00404A19" w:rsidRDefault="00404A19" w:rsidP="00632F48">
      <w:pPr>
        <w:pStyle w:val="CHistHeader"/>
        <w:rPr>
          <w:b w:val="0"/>
          <w:bCs/>
          <w:sz w:val="22"/>
          <w:szCs w:val="22"/>
        </w:rPr>
      </w:pPr>
    </w:p>
    <w:p w14:paraId="51C8867F" w14:textId="75A484E0" w:rsidR="00B2701B" w:rsidRPr="00404A19" w:rsidRDefault="00B2701B" w:rsidP="00632F48">
      <w:pPr>
        <w:pStyle w:val="CHistHeader"/>
        <w:rPr>
          <w:sz w:val="22"/>
          <w:szCs w:val="22"/>
        </w:rPr>
      </w:pPr>
      <w:r w:rsidRPr="00404A19">
        <w:rPr>
          <w:sz w:val="22"/>
          <w:szCs w:val="22"/>
        </w:rPr>
        <w:t>Consultant Engineer – Merrill Lynch, Credit Suisse, Morgan Stanley, RBC</w:t>
      </w:r>
    </w:p>
    <w:p w14:paraId="0292B42D" w14:textId="54492F20" w:rsidR="00404A19" w:rsidRPr="00B2701B" w:rsidRDefault="00404A19" w:rsidP="00632F48">
      <w:pPr>
        <w:pStyle w:val="CHistHead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Credit Derivatives and general Fixed Income modelling and trade processi</w:t>
      </w:r>
      <w:r w:rsidR="00FF7087">
        <w:rPr>
          <w:b w:val="0"/>
          <w:bCs/>
          <w:sz w:val="22"/>
          <w:szCs w:val="22"/>
        </w:rPr>
        <w:t>ng</w:t>
      </w:r>
    </w:p>
    <w:p w14:paraId="5D39B6B5" w14:textId="1AB4F103" w:rsidR="00632F48" w:rsidRPr="004B5694" w:rsidRDefault="00632F48" w:rsidP="00B2701B">
      <w:pPr>
        <w:rPr>
          <w:sz w:val="22"/>
          <w:szCs w:val="22"/>
        </w:rPr>
      </w:pPr>
    </w:p>
    <w:sectPr w:rsidR="00632F48" w:rsidRPr="004B5694" w:rsidSect="00632F48">
      <w:headerReference w:type="default" r:id="rId7"/>
      <w:type w:val="continuous"/>
      <w:pgSz w:w="11900" w:h="16840"/>
      <w:pgMar w:top="1440" w:right="1800" w:bottom="144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9923E" w14:textId="77777777" w:rsidR="006319C2" w:rsidRDefault="006319C2">
      <w:r>
        <w:separator/>
      </w:r>
    </w:p>
  </w:endnote>
  <w:endnote w:type="continuationSeparator" w:id="0">
    <w:p w14:paraId="1DA1A92D" w14:textId="77777777" w:rsidR="006319C2" w:rsidRDefault="0063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3837" w14:textId="77777777" w:rsidR="006319C2" w:rsidRDefault="006319C2">
      <w:r>
        <w:separator/>
      </w:r>
    </w:p>
  </w:footnote>
  <w:footnote w:type="continuationSeparator" w:id="0">
    <w:p w14:paraId="67EE23BE" w14:textId="77777777" w:rsidR="006319C2" w:rsidRDefault="0063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2382"/>
      <w:gridCol w:w="3738"/>
    </w:tblGrid>
    <w:tr w:rsidR="002A2D3B" w14:paraId="7158ABAD" w14:textId="77777777" w:rsidTr="002A2D3B">
      <w:trPr>
        <w:jc w:val="center"/>
      </w:trPr>
      <w:tc>
        <w:tcPr>
          <w:tcW w:w="2382" w:type="dxa"/>
        </w:tcPr>
        <w:p w14:paraId="289E99FB" w14:textId="23ABE4E5" w:rsidR="002A2D3B" w:rsidRDefault="002A2D3B" w:rsidP="00FE776D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Clive Hibberd</w:t>
          </w:r>
        </w:p>
      </w:tc>
      <w:tc>
        <w:tcPr>
          <w:tcW w:w="3738" w:type="dxa"/>
        </w:tcPr>
        <w:p w14:paraId="6785EFEC" w14:textId="46D0C25F" w:rsidR="002A2D3B" w:rsidRDefault="002A2D3B" w:rsidP="00FE776D">
          <w:pPr>
            <w:pStyle w:val="Header"/>
            <w:jc w:val="center"/>
            <w:rPr>
              <w:sz w:val="24"/>
            </w:rPr>
          </w:pPr>
          <w:r>
            <w:rPr>
              <w:sz w:val="24"/>
            </w:rPr>
            <w:t>+44 7770 222 004</w:t>
          </w:r>
        </w:p>
      </w:tc>
    </w:tr>
    <w:tr w:rsidR="002A2D3B" w14:paraId="49C5300D" w14:textId="77777777" w:rsidTr="002A2D3B">
      <w:trPr>
        <w:jc w:val="center"/>
      </w:trPr>
      <w:tc>
        <w:tcPr>
          <w:tcW w:w="2382" w:type="dxa"/>
        </w:tcPr>
        <w:p w14:paraId="71BF0E38" w14:textId="3136DB0D" w:rsidR="002A2D3B" w:rsidRDefault="00000000" w:rsidP="00FE776D">
          <w:pPr>
            <w:pStyle w:val="Header"/>
            <w:jc w:val="center"/>
            <w:rPr>
              <w:sz w:val="24"/>
            </w:rPr>
          </w:pPr>
          <w:hyperlink r:id="rId1" w:history="1">
            <w:r w:rsidR="002A2D3B" w:rsidRPr="0034448E">
              <w:rPr>
                <w:rStyle w:val="Hyperlink"/>
                <w:sz w:val="24"/>
              </w:rPr>
              <w:t>c@clivehibberd.com</w:t>
            </w:r>
          </w:hyperlink>
        </w:p>
      </w:tc>
      <w:tc>
        <w:tcPr>
          <w:tcW w:w="3738" w:type="dxa"/>
        </w:tcPr>
        <w:p w14:paraId="207E46F5" w14:textId="77777777" w:rsidR="002A2D3B" w:rsidRDefault="00000000" w:rsidP="002A2D3B">
          <w:pPr>
            <w:pStyle w:val="Header"/>
            <w:jc w:val="center"/>
            <w:rPr>
              <w:sz w:val="24"/>
            </w:rPr>
          </w:pPr>
          <w:hyperlink r:id="rId2" w:history="1">
            <w:r w:rsidR="002A2D3B" w:rsidRPr="0034448E">
              <w:rPr>
                <w:rStyle w:val="Hyperlink"/>
                <w:sz w:val="24"/>
              </w:rPr>
              <w:t>www.linkedin.com/in/clivehibberd</w:t>
            </w:r>
          </w:hyperlink>
        </w:p>
        <w:p w14:paraId="49917CA5" w14:textId="77777777" w:rsidR="002A2D3B" w:rsidRDefault="002A2D3B" w:rsidP="00FE776D">
          <w:pPr>
            <w:pStyle w:val="Header"/>
            <w:jc w:val="center"/>
            <w:rPr>
              <w:sz w:val="24"/>
            </w:rPr>
          </w:pPr>
        </w:p>
      </w:tc>
    </w:tr>
  </w:tbl>
  <w:p w14:paraId="57EE0743" w14:textId="24A91627" w:rsidR="00FC5298" w:rsidRPr="00FE776D" w:rsidRDefault="00FC5298" w:rsidP="00FE776D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40A0"/>
    <w:multiLevelType w:val="hybridMultilevel"/>
    <w:tmpl w:val="0E867FC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F6D7125"/>
    <w:multiLevelType w:val="hybridMultilevel"/>
    <w:tmpl w:val="C42EBE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FB55F9"/>
    <w:multiLevelType w:val="hybridMultilevel"/>
    <w:tmpl w:val="FFE0E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704F03"/>
    <w:multiLevelType w:val="hybridMultilevel"/>
    <w:tmpl w:val="BB0EB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142B59"/>
    <w:multiLevelType w:val="hybridMultilevel"/>
    <w:tmpl w:val="81AAF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51ED8"/>
    <w:multiLevelType w:val="hybridMultilevel"/>
    <w:tmpl w:val="E7B21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9111108">
    <w:abstractNumId w:val="4"/>
  </w:num>
  <w:num w:numId="2" w16cid:durableId="1476871546">
    <w:abstractNumId w:val="1"/>
  </w:num>
  <w:num w:numId="3" w16cid:durableId="947548304">
    <w:abstractNumId w:val="3"/>
  </w:num>
  <w:num w:numId="4" w16cid:durableId="1060862064">
    <w:abstractNumId w:val="5"/>
  </w:num>
  <w:num w:numId="5" w16cid:durableId="1726291716">
    <w:abstractNumId w:val="2"/>
  </w:num>
  <w:num w:numId="6" w16cid:durableId="182219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48"/>
    <w:rsid w:val="00002081"/>
    <w:rsid w:val="0000575D"/>
    <w:rsid w:val="000060D8"/>
    <w:rsid w:val="00045E3A"/>
    <w:rsid w:val="000660CA"/>
    <w:rsid w:val="00066DEA"/>
    <w:rsid w:val="0007374D"/>
    <w:rsid w:val="0008557E"/>
    <w:rsid w:val="0009293F"/>
    <w:rsid w:val="00092BE6"/>
    <w:rsid w:val="000A15AC"/>
    <w:rsid w:val="000B6CD7"/>
    <w:rsid w:val="000C4172"/>
    <w:rsid w:val="000D3202"/>
    <w:rsid w:val="000F148E"/>
    <w:rsid w:val="001078A8"/>
    <w:rsid w:val="00117AE4"/>
    <w:rsid w:val="00127DDD"/>
    <w:rsid w:val="00142750"/>
    <w:rsid w:val="00186E48"/>
    <w:rsid w:val="00194B75"/>
    <w:rsid w:val="001A1BA0"/>
    <w:rsid w:val="001B10BD"/>
    <w:rsid w:val="001B2FC4"/>
    <w:rsid w:val="001B32E7"/>
    <w:rsid w:val="001C0988"/>
    <w:rsid w:val="001C289D"/>
    <w:rsid w:val="001C5616"/>
    <w:rsid w:val="001C620E"/>
    <w:rsid w:val="001D4C75"/>
    <w:rsid w:val="001E3547"/>
    <w:rsid w:val="001F6CD2"/>
    <w:rsid w:val="00200918"/>
    <w:rsid w:val="00202D47"/>
    <w:rsid w:val="00207052"/>
    <w:rsid w:val="00240C73"/>
    <w:rsid w:val="00246C90"/>
    <w:rsid w:val="00252EC1"/>
    <w:rsid w:val="00252F5F"/>
    <w:rsid w:val="00274710"/>
    <w:rsid w:val="00274FA7"/>
    <w:rsid w:val="0028434C"/>
    <w:rsid w:val="0028564D"/>
    <w:rsid w:val="002A2D3B"/>
    <w:rsid w:val="002A57E8"/>
    <w:rsid w:val="002B2E23"/>
    <w:rsid w:val="002C13C3"/>
    <w:rsid w:val="002C3C96"/>
    <w:rsid w:val="002C4ECD"/>
    <w:rsid w:val="002D3810"/>
    <w:rsid w:val="002D4508"/>
    <w:rsid w:val="002F1857"/>
    <w:rsid w:val="002F471D"/>
    <w:rsid w:val="00316DE3"/>
    <w:rsid w:val="003202D6"/>
    <w:rsid w:val="003278A2"/>
    <w:rsid w:val="003377F1"/>
    <w:rsid w:val="00337C08"/>
    <w:rsid w:val="003435DB"/>
    <w:rsid w:val="00365607"/>
    <w:rsid w:val="003754CB"/>
    <w:rsid w:val="00376E64"/>
    <w:rsid w:val="003A06E5"/>
    <w:rsid w:val="003D3C3E"/>
    <w:rsid w:val="003E7C7F"/>
    <w:rsid w:val="00404A19"/>
    <w:rsid w:val="00415558"/>
    <w:rsid w:val="004231B8"/>
    <w:rsid w:val="00425F85"/>
    <w:rsid w:val="004277D1"/>
    <w:rsid w:val="00446A1F"/>
    <w:rsid w:val="00453278"/>
    <w:rsid w:val="00462B34"/>
    <w:rsid w:val="0046467D"/>
    <w:rsid w:val="00466104"/>
    <w:rsid w:val="004801C7"/>
    <w:rsid w:val="0048787A"/>
    <w:rsid w:val="004911AE"/>
    <w:rsid w:val="004936CC"/>
    <w:rsid w:val="00497275"/>
    <w:rsid w:val="004A5AFB"/>
    <w:rsid w:val="004A6C53"/>
    <w:rsid w:val="004A7E02"/>
    <w:rsid w:val="004B5694"/>
    <w:rsid w:val="004D1DED"/>
    <w:rsid w:val="004D540D"/>
    <w:rsid w:val="004F01D6"/>
    <w:rsid w:val="00502BA7"/>
    <w:rsid w:val="00537EF4"/>
    <w:rsid w:val="00550B27"/>
    <w:rsid w:val="0055168B"/>
    <w:rsid w:val="00561C82"/>
    <w:rsid w:val="005744B7"/>
    <w:rsid w:val="00583220"/>
    <w:rsid w:val="00583435"/>
    <w:rsid w:val="0059416E"/>
    <w:rsid w:val="0059774B"/>
    <w:rsid w:val="005A4E32"/>
    <w:rsid w:val="005A5FCD"/>
    <w:rsid w:val="005B5528"/>
    <w:rsid w:val="005B5E16"/>
    <w:rsid w:val="005C11B9"/>
    <w:rsid w:val="005D735B"/>
    <w:rsid w:val="005E71A4"/>
    <w:rsid w:val="005F739B"/>
    <w:rsid w:val="00612392"/>
    <w:rsid w:val="006157B4"/>
    <w:rsid w:val="006228DC"/>
    <w:rsid w:val="00627AB0"/>
    <w:rsid w:val="006319C2"/>
    <w:rsid w:val="006325C6"/>
    <w:rsid w:val="00632F48"/>
    <w:rsid w:val="006800C8"/>
    <w:rsid w:val="00695D78"/>
    <w:rsid w:val="006B685F"/>
    <w:rsid w:val="006C3013"/>
    <w:rsid w:val="006C62FB"/>
    <w:rsid w:val="006C7683"/>
    <w:rsid w:val="006D0126"/>
    <w:rsid w:val="006D6D8C"/>
    <w:rsid w:val="006E18EF"/>
    <w:rsid w:val="00706E92"/>
    <w:rsid w:val="0071792F"/>
    <w:rsid w:val="007233C4"/>
    <w:rsid w:val="0073514F"/>
    <w:rsid w:val="00743F29"/>
    <w:rsid w:val="00754A5A"/>
    <w:rsid w:val="00757CEB"/>
    <w:rsid w:val="00765B8C"/>
    <w:rsid w:val="00771565"/>
    <w:rsid w:val="007750D6"/>
    <w:rsid w:val="00781EE3"/>
    <w:rsid w:val="007A4750"/>
    <w:rsid w:val="007C5108"/>
    <w:rsid w:val="007D2B1F"/>
    <w:rsid w:val="00800212"/>
    <w:rsid w:val="0080517B"/>
    <w:rsid w:val="00815AA4"/>
    <w:rsid w:val="008163D3"/>
    <w:rsid w:val="00820283"/>
    <w:rsid w:val="0082682D"/>
    <w:rsid w:val="00826ED4"/>
    <w:rsid w:val="008323F0"/>
    <w:rsid w:val="008846A8"/>
    <w:rsid w:val="008B11BB"/>
    <w:rsid w:val="008B4C25"/>
    <w:rsid w:val="00907FC2"/>
    <w:rsid w:val="0091081F"/>
    <w:rsid w:val="00947AE3"/>
    <w:rsid w:val="009549F1"/>
    <w:rsid w:val="0096640F"/>
    <w:rsid w:val="009704A6"/>
    <w:rsid w:val="00974D4B"/>
    <w:rsid w:val="009B6DE8"/>
    <w:rsid w:val="009D26A4"/>
    <w:rsid w:val="009E6871"/>
    <w:rsid w:val="009F4660"/>
    <w:rsid w:val="00A01C52"/>
    <w:rsid w:val="00A52F24"/>
    <w:rsid w:val="00A65154"/>
    <w:rsid w:val="00A671C7"/>
    <w:rsid w:val="00A7299F"/>
    <w:rsid w:val="00A74E62"/>
    <w:rsid w:val="00A848CA"/>
    <w:rsid w:val="00A97E96"/>
    <w:rsid w:val="00AA0A47"/>
    <w:rsid w:val="00AA1579"/>
    <w:rsid w:val="00AA2B49"/>
    <w:rsid w:val="00AB4FDA"/>
    <w:rsid w:val="00AD60E1"/>
    <w:rsid w:val="00AD7C97"/>
    <w:rsid w:val="00AE2671"/>
    <w:rsid w:val="00AE79A1"/>
    <w:rsid w:val="00AF0208"/>
    <w:rsid w:val="00AF27DB"/>
    <w:rsid w:val="00B04374"/>
    <w:rsid w:val="00B16294"/>
    <w:rsid w:val="00B2701B"/>
    <w:rsid w:val="00B6053F"/>
    <w:rsid w:val="00B6660A"/>
    <w:rsid w:val="00B73812"/>
    <w:rsid w:val="00B81C21"/>
    <w:rsid w:val="00B84388"/>
    <w:rsid w:val="00B91728"/>
    <w:rsid w:val="00BA2B6C"/>
    <w:rsid w:val="00BB765E"/>
    <w:rsid w:val="00BC7472"/>
    <w:rsid w:val="00BE3961"/>
    <w:rsid w:val="00C00A07"/>
    <w:rsid w:val="00C04948"/>
    <w:rsid w:val="00C06583"/>
    <w:rsid w:val="00C215BF"/>
    <w:rsid w:val="00C33C53"/>
    <w:rsid w:val="00C37C71"/>
    <w:rsid w:val="00C4101B"/>
    <w:rsid w:val="00C5425C"/>
    <w:rsid w:val="00C6101A"/>
    <w:rsid w:val="00C7643A"/>
    <w:rsid w:val="00C97003"/>
    <w:rsid w:val="00CD0932"/>
    <w:rsid w:val="00CF1592"/>
    <w:rsid w:val="00D107FF"/>
    <w:rsid w:val="00D13FAD"/>
    <w:rsid w:val="00D308CA"/>
    <w:rsid w:val="00D42EC5"/>
    <w:rsid w:val="00D73E5C"/>
    <w:rsid w:val="00D9138B"/>
    <w:rsid w:val="00D96D0B"/>
    <w:rsid w:val="00DA42B0"/>
    <w:rsid w:val="00DC2102"/>
    <w:rsid w:val="00DE3C91"/>
    <w:rsid w:val="00DF083B"/>
    <w:rsid w:val="00DF5AB5"/>
    <w:rsid w:val="00E0399F"/>
    <w:rsid w:val="00E05FB9"/>
    <w:rsid w:val="00E1027F"/>
    <w:rsid w:val="00E14ED1"/>
    <w:rsid w:val="00E211E4"/>
    <w:rsid w:val="00E34E80"/>
    <w:rsid w:val="00E367BA"/>
    <w:rsid w:val="00E5073F"/>
    <w:rsid w:val="00E62DCA"/>
    <w:rsid w:val="00E6365E"/>
    <w:rsid w:val="00E670AE"/>
    <w:rsid w:val="00E74ACD"/>
    <w:rsid w:val="00E771BB"/>
    <w:rsid w:val="00EA684A"/>
    <w:rsid w:val="00ED146F"/>
    <w:rsid w:val="00ED1470"/>
    <w:rsid w:val="00ED56FC"/>
    <w:rsid w:val="00ED7F5E"/>
    <w:rsid w:val="00EE6E0E"/>
    <w:rsid w:val="00EE7215"/>
    <w:rsid w:val="00EF26E0"/>
    <w:rsid w:val="00F02DD9"/>
    <w:rsid w:val="00F20367"/>
    <w:rsid w:val="00F6046E"/>
    <w:rsid w:val="00F75F8D"/>
    <w:rsid w:val="00F91639"/>
    <w:rsid w:val="00F92C3B"/>
    <w:rsid w:val="00FC5298"/>
    <w:rsid w:val="00FD2FA7"/>
    <w:rsid w:val="00FE5249"/>
    <w:rsid w:val="00FE6FBB"/>
    <w:rsid w:val="00FE776D"/>
    <w:rsid w:val="00FF41E8"/>
    <w:rsid w:val="00FF70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86B413"/>
  <w15:docId w15:val="{7C8DC051-C043-D04F-8A0E-A7DC646F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F48"/>
    <w:rPr>
      <w:rFonts w:ascii="Arial" w:eastAsia="Times New Roman" w:hAnsi="Arial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89F"/>
    <w:rPr>
      <w:rFonts w:ascii="Lucida Grande" w:hAnsi="Lucida Grande"/>
      <w:sz w:val="18"/>
      <w:szCs w:val="18"/>
    </w:rPr>
  </w:style>
  <w:style w:type="paragraph" w:customStyle="1" w:styleId="Head1">
    <w:name w:val="Head1"/>
    <w:basedOn w:val="Normal"/>
    <w:rsid w:val="00095C0C"/>
    <w:rPr>
      <w:b/>
      <w:sz w:val="32"/>
    </w:rPr>
  </w:style>
  <w:style w:type="paragraph" w:customStyle="1" w:styleId="Head2">
    <w:name w:val="Head2"/>
    <w:basedOn w:val="Normal"/>
    <w:next w:val="Normal"/>
    <w:rsid w:val="002D625D"/>
    <w:pPr>
      <w:tabs>
        <w:tab w:val="left" w:pos="-1440"/>
        <w:tab w:val="left" w:pos="-720"/>
        <w:tab w:val="left" w:pos="0"/>
        <w:tab w:val="left" w:pos="720"/>
        <w:tab w:val="left" w:pos="864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before="300" w:after="120" w:line="360" w:lineRule="auto"/>
    </w:pPr>
    <w:rPr>
      <w:b/>
      <w:szCs w:val="20"/>
      <w:lang w:eastAsia="en-GB"/>
    </w:rPr>
  </w:style>
  <w:style w:type="paragraph" w:customStyle="1" w:styleId="NB">
    <w:name w:val="NB"/>
    <w:basedOn w:val="Normal"/>
    <w:rsid w:val="001D1817"/>
    <w:pPr>
      <w:tabs>
        <w:tab w:val="left" w:pos="-1440"/>
        <w:tab w:val="left" w:pos="-720"/>
        <w:tab w:val="left" w:pos="0"/>
        <w:tab w:val="left" w:pos="720"/>
        <w:tab w:val="left" w:pos="864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before="180" w:line="360" w:lineRule="auto"/>
    </w:pPr>
    <w:rPr>
      <w:i/>
      <w:szCs w:val="20"/>
      <w:lang w:eastAsia="en-GB"/>
    </w:rPr>
  </w:style>
  <w:style w:type="paragraph" w:customStyle="1" w:styleId="Head3">
    <w:name w:val="Head3"/>
    <w:basedOn w:val="Normal"/>
    <w:next w:val="Normal"/>
    <w:rsid w:val="002D625D"/>
    <w:pPr>
      <w:tabs>
        <w:tab w:val="left" w:pos="-1440"/>
        <w:tab w:val="left" w:pos="-720"/>
        <w:tab w:val="left" w:pos="0"/>
        <w:tab w:val="left" w:pos="720"/>
        <w:tab w:val="left" w:pos="864"/>
        <w:tab w:val="left" w:pos="1440"/>
        <w:tab w:val="left" w:pos="2160"/>
        <w:tab w:val="left" w:pos="2880"/>
        <w:tab w:val="left" w:pos="3600"/>
        <w:tab w:val="left" w:pos="4320"/>
      </w:tabs>
      <w:suppressAutoHyphens/>
      <w:spacing w:before="300" w:after="120" w:line="360" w:lineRule="auto"/>
    </w:pPr>
    <w:rPr>
      <w:b/>
      <w:sz w:val="22"/>
      <w:szCs w:val="20"/>
      <w:lang w:eastAsia="en-GB"/>
    </w:rPr>
  </w:style>
  <w:style w:type="paragraph" w:customStyle="1" w:styleId="Head4">
    <w:name w:val="Head4"/>
    <w:basedOn w:val="Head1"/>
    <w:rsid w:val="002D625D"/>
    <w:pPr>
      <w:spacing w:before="300" w:after="120"/>
    </w:pPr>
    <w:rPr>
      <w:sz w:val="20"/>
    </w:rPr>
  </w:style>
  <w:style w:type="paragraph" w:customStyle="1" w:styleId="H1">
    <w:name w:val="H1"/>
    <w:basedOn w:val="Normal"/>
    <w:rsid w:val="00C02885"/>
    <w:rPr>
      <w:b/>
      <w:sz w:val="28"/>
    </w:rPr>
  </w:style>
  <w:style w:type="paragraph" w:customStyle="1" w:styleId="H2">
    <w:name w:val="H2"/>
    <w:basedOn w:val="H15"/>
    <w:rsid w:val="00F42A83"/>
    <w:pPr>
      <w:pBdr>
        <w:bottom w:val="none" w:sz="0" w:space="0" w:color="auto"/>
      </w:pBdr>
    </w:pPr>
  </w:style>
  <w:style w:type="paragraph" w:customStyle="1" w:styleId="H4">
    <w:name w:val="H4"/>
    <w:basedOn w:val="Normal"/>
    <w:rsid w:val="00366F0B"/>
    <w:rPr>
      <w:b/>
    </w:rPr>
  </w:style>
  <w:style w:type="paragraph" w:customStyle="1" w:styleId="H25">
    <w:name w:val="H2.5"/>
    <w:basedOn w:val="H2"/>
    <w:rsid w:val="00801C67"/>
    <w:pPr>
      <w:keepNext/>
    </w:pPr>
    <w:rPr>
      <w:sz w:val="20"/>
    </w:rPr>
  </w:style>
  <w:style w:type="paragraph" w:customStyle="1" w:styleId="H15">
    <w:name w:val="H1.5"/>
    <w:basedOn w:val="H1"/>
    <w:rsid w:val="00801C67"/>
    <w:pPr>
      <w:pageBreakBefore/>
      <w:pBdr>
        <w:bottom w:val="single" w:sz="4" w:space="1" w:color="auto"/>
      </w:pBdr>
    </w:pPr>
    <w:rPr>
      <w:sz w:val="24"/>
    </w:rPr>
  </w:style>
  <w:style w:type="paragraph" w:styleId="ListParagraph">
    <w:name w:val="List Paragraph"/>
    <w:basedOn w:val="Normal"/>
    <w:rsid w:val="00632F48"/>
    <w:pPr>
      <w:ind w:left="720"/>
      <w:contextualSpacing/>
    </w:pPr>
  </w:style>
  <w:style w:type="paragraph" w:customStyle="1" w:styleId="CHistHeader">
    <w:name w:val="CHistHeader"/>
    <w:basedOn w:val="Normal"/>
    <w:qFormat/>
    <w:rsid w:val="00632F48"/>
    <w:pPr>
      <w:ind w:left="426"/>
    </w:pPr>
    <w:rPr>
      <w:b/>
      <w:sz w:val="20"/>
    </w:rPr>
  </w:style>
  <w:style w:type="paragraph" w:styleId="Header">
    <w:name w:val="header"/>
    <w:basedOn w:val="Normal"/>
    <w:link w:val="HeaderChar"/>
    <w:rsid w:val="00FE77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E776D"/>
    <w:rPr>
      <w:rFonts w:ascii="Arial" w:eastAsia="Times New Roman" w:hAnsi="Arial" w:cs="Times New Roman"/>
      <w:sz w:val="16"/>
    </w:rPr>
  </w:style>
  <w:style w:type="paragraph" w:styleId="Footer">
    <w:name w:val="footer"/>
    <w:basedOn w:val="Normal"/>
    <w:link w:val="FooterChar"/>
    <w:rsid w:val="00FE77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E776D"/>
    <w:rPr>
      <w:rFonts w:ascii="Arial" w:eastAsia="Times New Roman" w:hAnsi="Arial" w:cs="Times New Roman"/>
      <w:sz w:val="16"/>
    </w:rPr>
  </w:style>
  <w:style w:type="table" w:styleId="TableGrid">
    <w:name w:val="Table Grid"/>
    <w:basedOn w:val="TableNormal"/>
    <w:rsid w:val="00FC5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A2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clivehibberd" TargetMode="External"/><Relationship Id="rId1" Type="http://schemas.openxmlformats.org/officeDocument/2006/relationships/hyperlink" Target="mailto:c@clivehibbe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Kwari</Company>
  <LinksUpToDate>false</LinksUpToDate>
  <CharactersWithSpaces>7544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Clive Hibberd</cp:lastModifiedBy>
  <cp:revision>15</cp:revision>
  <dcterms:created xsi:type="dcterms:W3CDTF">2025-02-04T11:33:00Z</dcterms:created>
  <dcterms:modified xsi:type="dcterms:W3CDTF">2025-02-13T07:44:00Z</dcterms:modified>
  <cp:category/>
</cp:coreProperties>
</file>